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7E559" w14:textId="77777777" w:rsidR="00D3756D" w:rsidRDefault="00D3756D" w:rsidP="00305594">
      <w:pPr>
        <w:spacing w:after="0"/>
        <w:jc w:val="both"/>
        <w:rPr>
          <w:rFonts w:ascii="Tahoma" w:hAnsi="Tahoma" w:cs="Tahoma"/>
          <w:b/>
          <w:bCs/>
          <w:sz w:val="32"/>
          <w:szCs w:val="32"/>
        </w:rPr>
      </w:pPr>
    </w:p>
    <w:p w14:paraId="6A458DEF" w14:textId="698A13CA" w:rsidR="00D22CE7" w:rsidRPr="00D3756D" w:rsidRDefault="005813EB" w:rsidP="00305594">
      <w:pPr>
        <w:spacing w:after="0" w:line="480" w:lineRule="auto"/>
        <w:jc w:val="both"/>
        <w:rPr>
          <w:rFonts w:ascii="Tahoma" w:hAnsi="Tahoma" w:cs="Tahoma"/>
          <w:b/>
          <w:bCs/>
          <w:sz w:val="32"/>
          <w:szCs w:val="32"/>
        </w:rPr>
      </w:pPr>
      <w:r>
        <w:rPr>
          <w:rFonts w:ascii="Tahoma" w:hAnsi="Tahoma" w:cs="Tahoma"/>
          <w:b/>
          <w:bCs/>
          <w:sz w:val="32"/>
          <w:szCs w:val="32"/>
        </w:rPr>
        <w:t>PLANEACIÓN</w:t>
      </w:r>
      <w:r w:rsidR="00E27871">
        <w:rPr>
          <w:rFonts w:ascii="Tahoma" w:hAnsi="Tahoma" w:cs="Tahoma"/>
          <w:b/>
          <w:bCs/>
          <w:sz w:val="32"/>
          <w:szCs w:val="32"/>
        </w:rPr>
        <w:t xml:space="preserve"> </w:t>
      </w:r>
      <w:r w:rsidR="00992AFD">
        <w:rPr>
          <w:rFonts w:ascii="Tahoma" w:hAnsi="Tahoma" w:cs="Tahoma"/>
          <w:b/>
          <w:bCs/>
          <w:sz w:val="32"/>
          <w:szCs w:val="32"/>
        </w:rPr>
        <w:t>NOVIEMBRE</w:t>
      </w:r>
      <w:r w:rsidR="00D3756D" w:rsidRPr="00D3756D">
        <w:rPr>
          <w:rFonts w:ascii="Tahoma" w:hAnsi="Tahoma" w:cs="Tahoma"/>
          <w:b/>
          <w:bCs/>
          <w:sz w:val="32"/>
          <w:szCs w:val="32"/>
        </w:rPr>
        <w:t>:</w:t>
      </w:r>
    </w:p>
    <w:p w14:paraId="4A9D7186" w14:textId="1295B835" w:rsidR="00D3756D" w:rsidRPr="00D3756D" w:rsidRDefault="00D3756D" w:rsidP="00305594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D3756D">
        <w:rPr>
          <w:rFonts w:ascii="Tahoma" w:hAnsi="Tahoma" w:cs="Tahoma"/>
          <w:sz w:val="32"/>
          <w:szCs w:val="32"/>
        </w:rPr>
        <w:t xml:space="preserve">Apreciable maestra(o), en este documento podrá consultar con detalle los contenidos y PDA que se abordarán con cada </w:t>
      </w:r>
      <w:r w:rsidR="00282A78">
        <w:rPr>
          <w:rFonts w:ascii="Tahoma" w:hAnsi="Tahoma" w:cs="Tahoma"/>
          <w:sz w:val="32"/>
          <w:szCs w:val="32"/>
        </w:rPr>
        <w:t>planeación</w:t>
      </w:r>
      <w:r w:rsidRPr="00D3756D">
        <w:rPr>
          <w:rFonts w:ascii="Tahoma" w:hAnsi="Tahoma" w:cs="Tahoma"/>
          <w:sz w:val="32"/>
          <w:szCs w:val="32"/>
        </w:rPr>
        <w:t xml:space="preserve"> sugerid</w:t>
      </w:r>
      <w:r w:rsidR="00282A78">
        <w:rPr>
          <w:rFonts w:ascii="Tahoma" w:hAnsi="Tahoma" w:cs="Tahoma"/>
          <w:sz w:val="32"/>
          <w:szCs w:val="32"/>
        </w:rPr>
        <w:t>a</w:t>
      </w:r>
      <w:r w:rsidRPr="00D3756D">
        <w:rPr>
          <w:rFonts w:ascii="Tahoma" w:hAnsi="Tahoma" w:cs="Tahoma"/>
          <w:sz w:val="32"/>
          <w:szCs w:val="32"/>
        </w:rPr>
        <w:t xml:space="preserve"> para</w:t>
      </w:r>
      <w:r w:rsidR="00213581">
        <w:rPr>
          <w:rFonts w:ascii="Tahoma" w:hAnsi="Tahoma" w:cs="Tahoma"/>
          <w:sz w:val="32"/>
          <w:szCs w:val="32"/>
        </w:rPr>
        <w:t xml:space="preserve"> este periodo de </w:t>
      </w:r>
      <w:r w:rsidR="00195017">
        <w:rPr>
          <w:rFonts w:ascii="Tahoma" w:hAnsi="Tahoma" w:cs="Tahoma"/>
          <w:b/>
          <w:bCs/>
          <w:sz w:val="32"/>
          <w:szCs w:val="32"/>
        </w:rPr>
        <w:t>NOVIEMBRE</w:t>
      </w:r>
      <w:r w:rsidR="00213581" w:rsidRPr="006F1460">
        <w:rPr>
          <w:rFonts w:ascii="Tahoma" w:hAnsi="Tahoma" w:cs="Tahoma"/>
          <w:sz w:val="32"/>
          <w:szCs w:val="32"/>
        </w:rPr>
        <w:t>.</w:t>
      </w:r>
      <w:r w:rsidRPr="00D3756D">
        <w:rPr>
          <w:rFonts w:ascii="Tahoma" w:hAnsi="Tahoma" w:cs="Tahoma"/>
          <w:sz w:val="32"/>
          <w:szCs w:val="32"/>
        </w:rPr>
        <w:t xml:space="preserve"> Es importante mencionar que se pueden aplicar en cualquier momento del año</w:t>
      </w:r>
      <w:r w:rsidR="000B53B3">
        <w:rPr>
          <w:rFonts w:ascii="Tahoma" w:hAnsi="Tahoma" w:cs="Tahoma"/>
          <w:sz w:val="32"/>
          <w:szCs w:val="32"/>
        </w:rPr>
        <w:t>.</w:t>
      </w:r>
    </w:p>
    <w:p w14:paraId="1A075131" w14:textId="3B5A5C84" w:rsidR="00D3756D" w:rsidRDefault="00D3756D" w:rsidP="00305594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 w:rsidRPr="00D3756D">
        <w:rPr>
          <w:rFonts w:ascii="Tahoma" w:hAnsi="Tahoma" w:cs="Tahoma"/>
          <w:sz w:val="32"/>
          <w:szCs w:val="32"/>
        </w:rPr>
        <w:t xml:space="preserve">Con ello, usted tendrá una noción más amplia de lo que se pretende lograr con la puesta en marcha de cada </w:t>
      </w:r>
      <w:r w:rsidR="00282A78">
        <w:rPr>
          <w:rFonts w:ascii="Tahoma" w:hAnsi="Tahoma" w:cs="Tahoma"/>
          <w:sz w:val="32"/>
          <w:szCs w:val="32"/>
        </w:rPr>
        <w:t>planeación</w:t>
      </w:r>
      <w:r w:rsidRPr="00D3756D">
        <w:rPr>
          <w:rFonts w:ascii="Tahoma" w:hAnsi="Tahoma" w:cs="Tahoma"/>
          <w:sz w:val="32"/>
          <w:szCs w:val="32"/>
        </w:rPr>
        <w:t>.</w:t>
      </w:r>
    </w:p>
    <w:p w14:paraId="186C1D45" w14:textId="042B6968" w:rsidR="00D3756D" w:rsidRDefault="00D3756D" w:rsidP="00305594">
      <w:pPr>
        <w:spacing w:after="0" w:line="360" w:lineRule="auto"/>
        <w:jc w:val="both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Nuestr</w:t>
      </w:r>
      <w:r w:rsidR="00282A78">
        <w:rPr>
          <w:rFonts w:ascii="Tahoma" w:hAnsi="Tahoma" w:cs="Tahoma"/>
          <w:sz w:val="32"/>
          <w:szCs w:val="32"/>
        </w:rPr>
        <w:t>as</w:t>
      </w:r>
      <w:r>
        <w:rPr>
          <w:rFonts w:ascii="Tahoma" w:hAnsi="Tahoma" w:cs="Tahoma"/>
          <w:sz w:val="32"/>
          <w:szCs w:val="32"/>
        </w:rPr>
        <w:t xml:space="preserve"> </w:t>
      </w:r>
      <w:r w:rsidR="00282A78">
        <w:rPr>
          <w:rFonts w:ascii="Tahoma" w:hAnsi="Tahoma" w:cs="Tahoma"/>
          <w:sz w:val="32"/>
          <w:szCs w:val="32"/>
        </w:rPr>
        <w:t>planeaciones</w:t>
      </w:r>
      <w:r>
        <w:rPr>
          <w:rFonts w:ascii="Tahoma" w:hAnsi="Tahoma" w:cs="Tahoma"/>
          <w:sz w:val="32"/>
          <w:szCs w:val="32"/>
        </w:rPr>
        <w:t xml:space="preserve"> son integrador</w:t>
      </w:r>
      <w:r w:rsidR="00282A78">
        <w:rPr>
          <w:rFonts w:ascii="Tahoma" w:hAnsi="Tahoma" w:cs="Tahoma"/>
          <w:sz w:val="32"/>
          <w:szCs w:val="32"/>
        </w:rPr>
        <w:t>a</w:t>
      </w:r>
      <w:r>
        <w:rPr>
          <w:rFonts w:ascii="Tahoma" w:hAnsi="Tahoma" w:cs="Tahoma"/>
          <w:sz w:val="32"/>
          <w:szCs w:val="32"/>
        </w:rPr>
        <w:t xml:space="preserve">s, es decir, </w:t>
      </w:r>
      <w:r w:rsidR="00282A78">
        <w:rPr>
          <w:rFonts w:ascii="Tahoma" w:hAnsi="Tahoma" w:cs="Tahoma"/>
          <w:sz w:val="32"/>
          <w:szCs w:val="32"/>
        </w:rPr>
        <w:t xml:space="preserve">en cada una </w:t>
      </w:r>
      <w:r>
        <w:rPr>
          <w:rFonts w:ascii="Tahoma" w:hAnsi="Tahoma" w:cs="Tahoma"/>
          <w:sz w:val="32"/>
          <w:szCs w:val="32"/>
        </w:rPr>
        <w:t xml:space="preserve">se abordan contenidos y PDA de </w:t>
      </w:r>
      <w:r w:rsidR="00213581">
        <w:rPr>
          <w:rFonts w:ascii="Tahoma" w:hAnsi="Tahoma" w:cs="Tahoma"/>
          <w:sz w:val="32"/>
          <w:szCs w:val="32"/>
        </w:rPr>
        <w:t>dos</w:t>
      </w:r>
      <w:r>
        <w:rPr>
          <w:rFonts w:ascii="Tahoma" w:hAnsi="Tahoma" w:cs="Tahoma"/>
          <w:sz w:val="32"/>
          <w:szCs w:val="32"/>
        </w:rPr>
        <w:t xml:space="preserve"> o más campos formativos</w:t>
      </w:r>
      <w:r w:rsidR="00305594">
        <w:rPr>
          <w:rFonts w:ascii="Tahoma" w:hAnsi="Tahoma" w:cs="Tahoma"/>
          <w:sz w:val="32"/>
          <w:szCs w:val="32"/>
        </w:rPr>
        <w:t>, lo que hace que</w:t>
      </w:r>
      <w:r w:rsidR="00282A78">
        <w:rPr>
          <w:rFonts w:ascii="Tahoma" w:hAnsi="Tahoma" w:cs="Tahoma"/>
          <w:sz w:val="32"/>
          <w:szCs w:val="32"/>
        </w:rPr>
        <w:t xml:space="preserve"> la planeación </w:t>
      </w:r>
      <w:r w:rsidR="00305594">
        <w:rPr>
          <w:rFonts w:ascii="Tahoma" w:hAnsi="Tahoma" w:cs="Tahoma"/>
          <w:sz w:val="32"/>
          <w:szCs w:val="32"/>
        </w:rPr>
        <w:t>cumpla con lo propuesto en los planes y programas de estudio de la Nueva Escuela Mexicana.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2"/>
        <w:gridCol w:w="2030"/>
        <w:gridCol w:w="2810"/>
        <w:gridCol w:w="2633"/>
      </w:tblGrid>
      <w:tr w:rsidR="0015678A" w14:paraId="4C2C468C" w14:textId="77777777" w:rsidTr="0015678A">
        <w:tc>
          <w:tcPr>
            <w:tcW w:w="2772" w:type="dxa"/>
            <w:shd w:val="clear" w:color="auto" w:fill="D0CECE" w:themeFill="background2" w:themeFillShade="E6"/>
            <w:vAlign w:val="center"/>
          </w:tcPr>
          <w:p w14:paraId="25A8A989" w14:textId="10FDFD61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27871">
              <w:rPr>
                <w:rFonts w:ascii="Tahoma" w:hAnsi="Tahoma" w:cs="Tahoma"/>
                <w:b/>
                <w:bCs/>
                <w:sz w:val="32"/>
                <w:szCs w:val="32"/>
              </w:rPr>
              <w:t>Nombre</w:t>
            </w:r>
          </w:p>
        </w:tc>
        <w:tc>
          <w:tcPr>
            <w:tcW w:w="2030" w:type="dxa"/>
            <w:shd w:val="clear" w:color="auto" w:fill="D0CECE" w:themeFill="background2" w:themeFillShade="E6"/>
            <w:vAlign w:val="center"/>
          </w:tcPr>
          <w:p w14:paraId="3F0D21C6" w14:textId="55DDDDA3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Modalidad</w:t>
            </w:r>
          </w:p>
        </w:tc>
        <w:tc>
          <w:tcPr>
            <w:tcW w:w="2810" w:type="dxa"/>
            <w:shd w:val="clear" w:color="auto" w:fill="D0CECE" w:themeFill="background2" w:themeFillShade="E6"/>
            <w:vAlign w:val="center"/>
          </w:tcPr>
          <w:p w14:paraId="527CA903" w14:textId="46B59475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27871">
              <w:rPr>
                <w:rFonts w:ascii="Tahoma" w:hAnsi="Tahoma" w:cs="Tahoma"/>
                <w:b/>
                <w:bCs/>
                <w:sz w:val="32"/>
                <w:szCs w:val="32"/>
              </w:rPr>
              <w:t>Campo</w:t>
            </w:r>
          </w:p>
        </w:tc>
        <w:tc>
          <w:tcPr>
            <w:tcW w:w="2633" w:type="dxa"/>
            <w:shd w:val="clear" w:color="auto" w:fill="D0CECE" w:themeFill="background2" w:themeFillShade="E6"/>
            <w:vAlign w:val="center"/>
          </w:tcPr>
          <w:p w14:paraId="136CB36E" w14:textId="40351DE1" w:rsidR="0015678A" w:rsidRPr="00E27871" w:rsidRDefault="0015678A" w:rsidP="0015678A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 w:rsidRPr="00E27871">
              <w:rPr>
                <w:rFonts w:ascii="Tahoma" w:hAnsi="Tahoma" w:cs="Tahoma"/>
                <w:b/>
                <w:bCs/>
                <w:sz w:val="32"/>
                <w:szCs w:val="32"/>
              </w:rPr>
              <w:t>Tiempo sugerido</w:t>
            </w:r>
          </w:p>
        </w:tc>
      </w:tr>
      <w:tr w:rsidR="0015678A" w14:paraId="3168B078" w14:textId="77777777" w:rsidTr="00D35FDC">
        <w:trPr>
          <w:trHeight w:val="907"/>
        </w:trPr>
        <w:tc>
          <w:tcPr>
            <w:tcW w:w="2772" w:type="dxa"/>
            <w:shd w:val="clear" w:color="auto" w:fill="FFF2CC" w:themeFill="accent4" w:themeFillTint="33"/>
            <w:vAlign w:val="center"/>
          </w:tcPr>
          <w:p w14:paraId="599B3C8E" w14:textId="322E48B8" w:rsidR="0015678A" w:rsidRPr="00195017" w:rsidRDefault="00195017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195017">
              <w:rPr>
                <w:rFonts w:ascii="Tahoma" w:hAnsi="Tahoma" w:cs="Tahoma"/>
                <w:bCs/>
                <w:sz w:val="32"/>
                <w:szCs w:val="32"/>
              </w:rPr>
              <w:t>Las leyendas de mi comunidad</w:t>
            </w:r>
          </w:p>
        </w:tc>
        <w:tc>
          <w:tcPr>
            <w:tcW w:w="2030" w:type="dxa"/>
            <w:shd w:val="clear" w:color="auto" w:fill="FFF2CC" w:themeFill="accent4" w:themeFillTint="33"/>
            <w:vAlign w:val="center"/>
          </w:tcPr>
          <w:p w14:paraId="195764A4" w14:textId="1E6F4474" w:rsidR="0015678A" w:rsidRPr="00D35FDC" w:rsidRDefault="00195017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Proyecto</w:t>
            </w:r>
          </w:p>
        </w:tc>
        <w:tc>
          <w:tcPr>
            <w:tcW w:w="2810" w:type="dxa"/>
            <w:shd w:val="clear" w:color="auto" w:fill="FFF2CC" w:themeFill="accent4" w:themeFillTint="33"/>
            <w:vAlign w:val="center"/>
          </w:tcPr>
          <w:p w14:paraId="336EE94E" w14:textId="6A246C2F" w:rsidR="0015678A" w:rsidRPr="00D35FDC" w:rsidRDefault="0015678A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0B68B8CF" wp14:editId="4B86A1C2">
                  <wp:extent cx="477044" cy="468000"/>
                  <wp:effectExtent l="0" t="0" r="0" b="8255"/>
                  <wp:docPr id="161644596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FFF2CC" w:themeFill="accent4" w:themeFillTint="33"/>
            <w:vAlign w:val="center"/>
          </w:tcPr>
          <w:p w14:paraId="40F92762" w14:textId="73E6A375" w:rsidR="0015678A" w:rsidRPr="00D35FDC" w:rsidRDefault="006F1460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6 a 7 días</w:t>
            </w:r>
          </w:p>
        </w:tc>
      </w:tr>
      <w:tr w:rsidR="0015678A" w14:paraId="16BC7F79" w14:textId="77777777" w:rsidTr="00D35FDC">
        <w:trPr>
          <w:trHeight w:val="907"/>
        </w:trPr>
        <w:tc>
          <w:tcPr>
            <w:tcW w:w="2772" w:type="dxa"/>
            <w:shd w:val="clear" w:color="auto" w:fill="FBE4D5" w:themeFill="accent2" w:themeFillTint="33"/>
            <w:vAlign w:val="center"/>
          </w:tcPr>
          <w:p w14:paraId="1846CB94" w14:textId="60D3D3D9" w:rsidR="0015678A" w:rsidRPr="00195017" w:rsidRDefault="00195017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195017">
              <w:rPr>
                <w:rFonts w:ascii="Tahoma" w:hAnsi="Tahoma" w:cs="Tahoma"/>
                <w:bCs/>
                <w:sz w:val="32"/>
                <w:szCs w:val="32"/>
              </w:rPr>
              <w:t>Semillas para germinar</w:t>
            </w:r>
          </w:p>
        </w:tc>
        <w:tc>
          <w:tcPr>
            <w:tcW w:w="2030" w:type="dxa"/>
            <w:shd w:val="clear" w:color="auto" w:fill="FBE4D5" w:themeFill="accent2" w:themeFillTint="33"/>
            <w:vAlign w:val="center"/>
          </w:tcPr>
          <w:p w14:paraId="072AB309" w14:textId="76697F53" w:rsidR="0015678A" w:rsidRPr="00D35FDC" w:rsidRDefault="00195017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Centro de interés</w:t>
            </w:r>
          </w:p>
        </w:tc>
        <w:tc>
          <w:tcPr>
            <w:tcW w:w="2810" w:type="dxa"/>
            <w:shd w:val="clear" w:color="auto" w:fill="FBE4D5" w:themeFill="accent2" w:themeFillTint="33"/>
            <w:vAlign w:val="center"/>
          </w:tcPr>
          <w:p w14:paraId="6EFCBA64" w14:textId="3442FAEC" w:rsidR="0015678A" w:rsidRPr="00D35FDC" w:rsidRDefault="0015678A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0B9F2FD2" wp14:editId="74FA4E6C">
                  <wp:extent cx="481276" cy="468000"/>
                  <wp:effectExtent l="0" t="0" r="0" b="8255"/>
                  <wp:docPr id="180248305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FBE4D5" w:themeFill="accent2" w:themeFillTint="33"/>
            <w:vAlign w:val="center"/>
          </w:tcPr>
          <w:p w14:paraId="70876F0F" w14:textId="5D46DA66" w:rsidR="0015678A" w:rsidRPr="00D35FDC" w:rsidRDefault="00195017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5</w:t>
            </w:r>
            <w:r w:rsidR="006F1460">
              <w:rPr>
                <w:rFonts w:ascii="Tahoma" w:hAnsi="Tahoma" w:cs="Tahoma"/>
                <w:bCs/>
                <w:sz w:val="32"/>
                <w:szCs w:val="32"/>
              </w:rPr>
              <w:t xml:space="preserve"> días</w:t>
            </w:r>
          </w:p>
        </w:tc>
      </w:tr>
      <w:tr w:rsidR="0015678A" w14:paraId="421E2BC7" w14:textId="77777777" w:rsidTr="00D35FDC">
        <w:trPr>
          <w:trHeight w:val="907"/>
        </w:trPr>
        <w:tc>
          <w:tcPr>
            <w:tcW w:w="2772" w:type="dxa"/>
            <w:shd w:val="clear" w:color="auto" w:fill="E2EFD9" w:themeFill="accent6" w:themeFillTint="33"/>
            <w:vAlign w:val="center"/>
          </w:tcPr>
          <w:p w14:paraId="58730385" w14:textId="5EECED0E" w:rsidR="0015678A" w:rsidRPr="00195017" w:rsidRDefault="00195017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195017">
              <w:rPr>
                <w:rFonts w:ascii="Tahoma" w:hAnsi="Tahoma" w:cs="Tahoma"/>
                <w:bCs/>
                <w:sz w:val="32"/>
                <w:szCs w:val="32"/>
              </w:rPr>
              <w:t>El mercado</w:t>
            </w:r>
          </w:p>
        </w:tc>
        <w:tc>
          <w:tcPr>
            <w:tcW w:w="2030" w:type="dxa"/>
            <w:shd w:val="clear" w:color="auto" w:fill="E2EFD9" w:themeFill="accent6" w:themeFillTint="33"/>
            <w:vAlign w:val="center"/>
          </w:tcPr>
          <w:p w14:paraId="3B097D6B" w14:textId="07ECDAFD" w:rsidR="0015678A" w:rsidRPr="00D35FDC" w:rsidRDefault="00195017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Proyecto</w:t>
            </w:r>
          </w:p>
        </w:tc>
        <w:tc>
          <w:tcPr>
            <w:tcW w:w="2810" w:type="dxa"/>
            <w:shd w:val="clear" w:color="auto" w:fill="E2EFD9" w:themeFill="accent6" w:themeFillTint="33"/>
            <w:vAlign w:val="center"/>
          </w:tcPr>
          <w:p w14:paraId="4F5AF8DB" w14:textId="22587C57" w:rsidR="0015678A" w:rsidRPr="00D35FDC" w:rsidRDefault="00D35FDC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4AB03900" wp14:editId="2806842F">
                  <wp:extent cx="484363" cy="468000"/>
                  <wp:effectExtent l="0" t="0" r="0" b="8255"/>
                  <wp:docPr id="115240527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Imagen 1" descr="Icono&#10;&#10;El contenido generado por IA puede ser incorrecto."/>
                          <pic:cNvPicPr/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E2EFD9" w:themeFill="accent6" w:themeFillTint="33"/>
            <w:vAlign w:val="center"/>
          </w:tcPr>
          <w:p w14:paraId="7009C6D7" w14:textId="5688E219" w:rsidR="0015678A" w:rsidRPr="00D35FDC" w:rsidRDefault="00195017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7</w:t>
            </w:r>
            <w:r w:rsidR="00D35FDC" w:rsidRPr="00D35FDC">
              <w:rPr>
                <w:rFonts w:ascii="Tahoma" w:hAnsi="Tahoma" w:cs="Tahoma"/>
                <w:bCs/>
                <w:sz w:val="32"/>
                <w:szCs w:val="32"/>
              </w:rPr>
              <w:t xml:space="preserve"> </w:t>
            </w:r>
            <w:r w:rsidR="006F1460">
              <w:rPr>
                <w:rFonts w:ascii="Tahoma" w:hAnsi="Tahoma" w:cs="Tahoma"/>
                <w:bCs/>
                <w:sz w:val="32"/>
                <w:szCs w:val="32"/>
              </w:rPr>
              <w:t xml:space="preserve">a </w:t>
            </w:r>
            <w:r>
              <w:rPr>
                <w:rFonts w:ascii="Tahoma" w:hAnsi="Tahoma" w:cs="Tahoma"/>
                <w:bCs/>
                <w:sz w:val="32"/>
                <w:szCs w:val="32"/>
              </w:rPr>
              <w:t>8</w:t>
            </w:r>
            <w:r w:rsidR="006F1460">
              <w:rPr>
                <w:rFonts w:ascii="Tahoma" w:hAnsi="Tahoma" w:cs="Tahoma"/>
                <w:bCs/>
                <w:sz w:val="32"/>
                <w:szCs w:val="32"/>
              </w:rPr>
              <w:t xml:space="preserve"> </w:t>
            </w:r>
            <w:r w:rsidR="00D35FDC" w:rsidRPr="00D35FDC">
              <w:rPr>
                <w:rFonts w:ascii="Tahoma" w:hAnsi="Tahoma" w:cs="Tahoma"/>
                <w:bCs/>
                <w:sz w:val="32"/>
                <w:szCs w:val="32"/>
              </w:rPr>
              <w:t>días</w:t>
            </w:r>
          </w:p>
        </w:tc>
      </w:tr>
      <w:tr w:rsidR="0015678A" w14:paraId="7998C821" w14:textId="77777777" w:rsidTr="00D35FDC">
        <w:trPr>
          <w:trHeight w:val="907"/>
        </w:trPr>
        <w:tc>
          <w:tcPr>
            <w:tcW w:w="2772" w:type="dxa"/>
            <w:shd w:val="clear" w:color="auto" w:fill="DEEAF6" w:themeFill="accent5" w:themeFillTint="33"/>
            <w:vAlign w:val="center"/>
          </w:tcPr>
          <w:p w14:paraId="1A824CEF" w14:textId="7C4BDACE" w:rsidR="0015678A" w:rsidRPr="00195017" w:rsidRDefault="00195017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195017">
              <w:rPr>
                <w:rFonts w:ascii="Tahoma" w:hAnsi="Tahoma" w:cs="Tahoma"/>
                <w:bCs/>
                <w:sz w:val="32"/>
                <w:szCs w:val="32"/>
              </w:rPr>
              <w:t>Juegos tradicionales y autóctonos</w:t>
            </w:r>
          </w:p>
        </w:tc>
        <w:tc>
          <w:tcPr>
            <w:tcW w:w="2030" w:type="dxa"/>
            <w:shd w:val="clear" w:color="auto" w:fill="DEEAF6" w:themeFill="accent5" w:themeFillTint="33"/>
            <w:vAlign w:val="center"/>
          </w:tcPr>
          <w:p w14:paraId="5C1F6019" w14:textId="48FE6E4C" w:rsidR="0015678A" w:rsidRPr="00D35FDC" w:rsidRDefault="00195017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Cs/>
                <w:sz w:val="32"/>
                <w:szCs w:val="32"/>
              </w:rPr>
              <w:t>Unidad didáctica</w:t>
            </w:r>
          </w:p>
        </w:tc>
        <w:tc>
          <w:tcPr>
            <w:tcW w:w="2810" w:type="dxa"/>
            <w:shd w:val="clear" w:color="auto" w:fill="DEEAF6" w:themeFill="accent5" w:themeFillTint="33"/>
            <w:vAlign w:val="center"/>
          </w:tcPr>
          <w:p w14:paraId="13CE25EC" w14:textId="1534F407" w:rsidR="0015678A" w:rsidRPr="00D35FDC" w:rsidRDefault="00D35FDC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bCs/>
                <w:noProof/>
                <w:sz w:val="32"/>
                <w:szCs w:val="32"/>
                <w:lang w:eastAsia="es-MX"/>
              </w:rPr>
              <w:drawing>
                <wp:inline distT="0" distB="0" distL="0" distR="0" wp14:anchorId="0435BBE9" wp14:editId="1C769E82">
                  <wp:extent cx="481091" cy="468000"/>
                  <wp:effectExtent l="0" t="0" r="0" b="8255"/>
                  <wp:docPr id="51629052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3" w:type="dxa"/>
            <w:shd w:val="clear" w:color="auto" w:fill="DEEAF6" w:themeFill="accent5" w:themeFillTint="33"/>
            <w:vAlign w:val="center"/>
          </w:tcPr>
          <w:p w14:paraId="669191F1" w14:textId="03097C89" w:rsidR="0015678A" w:rsidRPr="00D35FDC" w:rsidRDefault="00D35FDC" w:rsidP="00D35FDC">
            <w:pPr>
              <w:jc w:val="center"/>
              <w:rPr>
                <w:rFonts w:ascii="Tahoma" w:hAnsi="Tahoma" w:cs="Tahoma"/>
                <w:bCs/>
                <w:sz w:val="32"/>
                <w:szCs w:val="32"/>
              </w:rPr>
            </w:pPr>
            <w:r w:rsidRPr="00D35FDC">
              <w:rPr>
                <w:rFonts w:ascii="Tahoma" w:hAnsi="Tahoma" w:cs="Tahoma"/>
                <w:bCs/>
                <w:sz w:val="32"/>
                <w:szCs w:val="32"/>
              </w:rPr>
              <w:t xml:space="preserve">7 </w:t>
            </w:r>
            <w:r w:rsidR="00195017">
              <w:rPr>
                <w:rFonts w:ascii="Tahoma" w:hAnsi="Tahoma" w:cs="Tahoma"/>
                <w:bCs/>
                <w:sz w:val="32"/>
                <w:szCs w:val="32"/>
              </w:rPr>
              <w:t>a</w:t>
            </w:r>
            <w:r w:rsidRPr="00D35FDC">
              <w:rPr>
                <w:rFonts w:ascii="Tahoma" w:hAnsi="Tahoma" w:cs="Tahoma"/>
                <w:bCs/>
                <w:sz w:val="32"/>
                <w:szCs w:val="32"/>
              </w:rPr>
              <w:t xml:space="preserve"> 8 días</w:t>
            </w:r>
          </w:p>
        </w:tc>
      </w:tr>
    </w:tbl>
    <w:p w14:paraId="05798A43" w14:textId="77777777" w:rsidR="00213581" w:rsidRDefault="00213581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bookmarkStart w:id="0" w:name="_Hlk172298251"/>
      <w:bookmarkEnd w:id="0"/>
    </w:p>
    <w:p w14:paraId="56E57E0A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3E4D8DC3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A557C58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E3FBC44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757610A" w14:textId="77777777" w:rsidR="0015678A" w:rsidRDefault="0015678A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BD66CF1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50"/>
        <w:gridCol w:w="197"/>
        <w:gridCol w:w="500"/>
        <w:gridCol w:w="261"/>
        <w:gridCol w:w="59"/>
        <w:gridCol w:w="729"/>
        <w:gridCol w:w="350"/>
        <w:gridCol w:w="908"/>
        <w:gridCol w:w="761"/>
        <w:gridCol w:w="576"/>
        <w:gridCol w:w="577"/>
        <w:gridCol w:w="673"/>
        <w:gridCol w:w="1314"/>
        <w:gridCol w:w="271"/>
        <w:gridCol w:w="2037"/>
      </w:tblGrid>
      <w:tr w:rsidR="00195017" w:rsidRPr="00C579A3" w14:paraId="43FA0F52" w14:textId="77777777" w:rsidTr="00BD4709">
        <w:tc>
          <w:tcPr>
            <w:tcW w:w="1050" w:type="dxa"/>
            <w:shd w:val="clear" w:color="auto" w:fill="FFE599" w:themeFill="accent4" w:themeFillTint="66"/>
            <w:vAlign w:val="center"/>
          </w:tcPr>
          <w:p w14:paraId="7BC3FEA3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5E11DA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8" w:type="dxa"/>
            <w:gridSpan w:val="3"/>
            <w:vAlign w:val="center"/>
          </w:tcPr>
          <w:p w14:paraId="290CA0FD" w14:textId="77777777" w:rsidR="00195017" w:rsidRPr="00C579A3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8" w:type="dxa"/>
            <w:gridSpan w:val="3"/>
            <w:shd w:val="clear" w:color="auto" w:fill="FFE599" w:themeFill="accent4" w:themeFillTint="66"/>
            <w:vAlign w:val="center"/>
          </w:tcPr>
          <w:p w14:paraId="6488C16E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08" w:type="dxa"/>
            <w:vAlign w:val="center"/>
          </w:tcPr>
          <w:p w14:paraId="6D7189A7" w14:textId="77777777" w:rsidR="00195017" w:rsidRPr="00C579A3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37" w:type="dxa"/>
            <w:gridSpan w:val="2"/>
            <w:shd w:val="clear" w:color="auto" w:fill="FFE599" w:themeFill="accent4" w:themeFillTint="66"/>
            <w:vAlign w:val="center"/>
          </w:tcPr>
          <w:p w14:paraId="37BAACB3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872" w:type="dxa"/>
            <w:gridSpan w:val="5"/>
            <w:shd w:val="clear" w:color="auto" w:fill="66CCFF"/>
            <w:vAlign w:val="center"/>
          </w:tcPr>
          <w:p w14:paraId="0F803190" w14:textId="77777777" w:rsidR="00195017" w:rsidRPr="00C579A3" w:rsidRDefault="00195017" w:rsidP="00BD4709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C579A3">
              <w:rPr>
                <w:rFonts w:ascii="Tahoma" w:hAnsi="Tahoma" w:cs="Tahoma"/>
                <w:sz w:val="32"/>
                <w:szCs w:val="32"/>
              </w:rPr>
              <w:t>Lenguajes</w:t>
            </w:r>
          </w:p>
        </w:tc>
      </w:tr>
      <w:tr w:rsidR="00195017" w:rsidRPr="007A2984" w14:paraId="340894BF" w14:textId="77777777" w:rsidTr="00BD4709">
        <w:trPr>
          <w:trHeight w:val="680"/>
        </w:trPr>
        <w:tc>
          <w:tcPr>
            <w:tcW w:w="2796" w:type="dxa"/>
            <w:gridSpan w:val="6"/>
            <w:shd w:val="clear" w:color="auto" w:fill="FFE599" w:themeFill="accent4" w:themeFillTint="66"/>
            <w:vAlign w:val="center"/>
          </w:tcPr>
          <w:p w14:paraId="6B2A847E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467" w:type="dxa"/>
            <w:gridSpan w:val="9"/>
            <w:vAlign w:val="center"/>
          </w:tcPr>
          <w:p w14:paraId="5929CF75" w14:textId="77777777" w:rsidR="00195017" w:rsidRPr="007A2984" w:rsidRDefault="00195017" w:rsidP="00BD4709">
            <w:pPr>
              <w:rPr>
                <w:noProof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231E33B" wp14:editId="098295A2">
                  <wp:extent cx="357231" cy="360000"/>
                  <wp:effectExtent l="0" t="0" r="5080" b="2540"/>
                  <wp:docPr id="2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1" descr="Icono&#10;&#10;El contenido generado por IA puede ser incorrecto."/>
                          <pic:cNvPicPr/>
                        </pic:nvPicPr>
                        <pic:blipFill rotWithShape="1">
                          <a:blip r:embed="rId12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0B72CCF2" wp14:editId="71B31255">
                  <wp:extent cx="360292" cy="360000"/>
                  <wp:effectExtent l="0" t="0" r="1905" b="2540"/>
                  <wp:docPr id="27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1" descr="Icono&#10;&#10;El contenido generado por IA puede ser incorrecto.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353ED31E" wp14:editId="4635F9BE">
                  <wp:extent cx="487791" cy="360000"/>
                  <wp:effectExtent l="0" t="0" r="7620" b="2540"/>
                  <wp:docPr id="30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1FBAD1AE" wp14:editId="7DD346B4">
                  <wp:extent cx="312515" cy="360000"/>
                  <wp:effectExtent l="0" t="0" r="0" b="2540"/>
                  <wp:docPr id="31" name="Imagen 1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n 1" descr="Un dibujo de un perro&#10;&#10;El contenido generado por IA puede ser incorrecto.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017" w:rsidRPr="00630CAF" w14:paraId="6D98C038" w14:textId="77777777" w:rsidTr="00BD4709">
        <w:tc>
          <w:tcPr>
            <w:tcW w:w="1747" w:type="dxa"/>
            <w:gridSpan w:val="3"/>
            <w:shd w:val="clear" w:color="auto" w:fill="FFE599" w:themeFill="accent4" w:themeFillTint="66"/>
            <w:vAlign w:val="center"/>
          </w:tcPr>
          <w:p w14:paraId="483F23AD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894" w:type="dxa"/>
            <w:gridSpan w:val="9"/>
            <w:shd w:val="clear" w:color="auto" w:fill="DBDBDB" w:themeFill="accent3" w:themeFillTint="66"/>
            <w:vAlign w:val="center"/>
          </w:tcPr>
          <w:p w14:paraId="394877D8" w14:textId="77777777" w:rsidR="00195017" w:rsidRPr="00C32216" w:rsidRDefault="00195017" w:rsidP="00BD4709">
            <w:pPr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Las leyendas de mi comunidad</w:t>
            </w:r>
          </w:p>
        </w:tc>
        <w:tc>
          <w:tcPr>
            <w:tcW w:w="1585" w:type="dxa"/>
            <w:gridSpan w:val="2"/>
            <w:shd w:val="clear" w:color="auto" w:fill="FFE599" w:themeFill="accent4" w:themeFillTint="66"/>
            <w:vAlign w:val="center"/>
          </w:tcPr>
          <w:p w14:paraId="2C2A64B3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37" w:type="dxa"/>
            <w:vAlign w:val="center"/>
          </w:tcPr>
          <w:p w14:paraId="7165E896" w14:textId="77777777" w:rsidR="00195017" w:rsidRPr="00630CAF" w:rsidRDefault="00195017" w:rsidP="00BD470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Comunitario</w:t>
            </w:r>
          </w:p>
        </w:tc>
      </w:tr>
      <w:tr w:rsidR="00195017" w:rsidRPr="00CC2D23" w14:paraId="3042EE0F" w14:textId="77777777" w:rsidTr="00BD4709">
        <w:tc>
          <w:tcPr>
            <w:tcW w:w="10263" w:type="dxa"/>
            <w:gridSpan w:val="15"/>
          </w:tcPr>
          <w:p w14:paraId="18131CC2" w14:textId="77777777" w:rsidR="00195017" w:rsidRPr="00CC2D23" w:rsidRDefault="00195017" w:rsidP="00BD4709">
            <w:pPr>
              <w:jc w:val="both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817721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>Las niñas y los niños indagarán con los miembros de su familia para conocer las leyendas populares que se platican en su comunidad.</w:t>
            </w:r>
          </w:p>
        </w:tc>
      </w:tr>
      <w:tr w:rsidR="00195017" w:rsidRPr="00630CAF" w14:paraId="68178CC2" w14:textId="77777777" w:rsidTr="00BD4709">
        <w:tc>
          <w:tcPr>
            <w:tcW w:w="2067" w:type="dxa"/>
            <w:gridSpan w:val="5"/>
            <w:shd w:val="clear" w:color="auto" w:fill="FFE599" w:themeFill="accent4" w:themeFillTint="66"/>
            <w:vAlign w:val="center"/>
          </w:tcPr>
          <w:p w14:paraId="12B3760A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01" w:type="dxa"/>
            <w:gridSpan w:val="6"/>
            <w:shd w:val="clear" w:color="auto" w:fill="EDEDED" w:themeFill="accent3" w:themeFillTint="33"/>
            <w:vAlign w:val="center"/>
          </w:tcPr>
          <w:p w14:paraId="09C42724" w14:textId="77777777" w:rsidR="00195017" w:rsidRPr="00630CAF" w:rsidRDefault="00195017" w:rsidP="00BD4709">
            <w:pPr>
              <w:rPr>
                <w:rFonts w:ascii="Tahoma" w:hAnsi="Tahoma" w:cs="Tahoma"/>
                <w:sz w:val="24"/>
                <w:szCs w:val="24"/>
              </w:rPr>
            </w:pPr>
            <w:r w:rsidRPr="007748A8">
              <w:rPr>
                <w:rFonts w:ascii="Tahoma" w:hAnsi="Tahoma" w:cs="Tahoma"/>
                <w:sz w:val="24"/>
                <w:szCs w:val="24"/>
              </w:rPr>
              <w:t>Aprendizaje basado en proyectos comunitarios</w:t>
            </w:r>
          </w:p>
        </w:tc>
        <w:tc>
          <w:tcPr>
            <w:tcW w:w="1987" w:type="dxa"/>
            <w:gridSpan w:val="2"/>
            <w:shd w:val="clear" w:color="auto" w:fill="FFE599" w:themeFill="accent4" w:themeFillTint="66"/>
            <w:vAlign w:val="center"/>
          </w:tcPr>
          <w:p w14:paraId="451E4AD2" w14:textId="77777777" w:rsidR="00195017" w:rsidRPr="007925A3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08" w:type="dxa"/>
            <w:gridSpan w:val="2"/>
            <w:vAlign w:val="center"/>
          </w:tcPr>
          <w:p w14:paraId="362943B7" w14:textId="77777777" w:rsidR="00195017" w:rsidRPr="00630CAF" w:rsidRDefault="00195017" w:rsidP="00BD470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seis o siete días</w:t>
            </w:r>
          </w:p>
        </w:tc>
      </w:tr>
      <w:tr w:rsidR="00195017" w:rsidRPr="004C0B27" w14:paraId="664DD018" w14:textId="77777777" w:rsidTr="00195017">
        <w:tc>
          <w:tcPr>
            <w:tcW w:w="1247" w:type="dxa"/>
            <w:gridSpan w:val="2"/>
            <w:shd w:val="clear" w:color="auto" w:fill="FFE599" w:themeFill="accent4" w:themeFillTint="66"/>
            <w:vAlign w:val="center"/>
          </w:tcPr>
          <w:p w14:paraId="6A7FE10A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568" w:type="dxa"/>
            <w:gridSpan w:val="7"/>
            <w:shd w:val="clear" w:color="auto" w:fill="FFE599" w:themeFill="accent4" w:themeFillTint="66"/>
            <w:vAlign w:val="center"/>
          </w:tcPr>
          <w:p w14:paraId="46E9326C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448" w:type="dxa"/>
            <w:gridSpan w:val="6"/>
            <w:shd w:val="clear" w:color="auto" w:fill="FFE599" w:themeFill="accent4" w:themeFillTint="66"/>
            <w:vAlign w:val="center"/>
          </w:tcPr>
          <w:p w14:paraId="7B402163" w14:textId="77777777" w:rsidR="00195017" w:rsidRPr="004C0B27" w:rsidRDefault="00195017" w:rsidP="00BD4709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195017" w:rsidRPr="00A576B6" w14:paraId="2BA67344" w14:textId="77777777" w:rsidTr="00195017">
        <w:tc>
          <w:tcPr>
            <w:tcW w:w="1247" w:type="dxa"/>
            <w:gridSpan w:val="2"/>
            <w:vMerge w:val="restart"/>
            <w:vAlign w:val="center"/>
          </w:tcPr>
          <w:p w14:paraId="52350FBF" w14:textId="77777777" w:rsidR="00195017" w:rsidRPr="00630CAF" w:rsidRDefault="00195017" w:rsidP="00BD470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01F4D213" wp14:editId="282BD57B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gridSpan w:val="7"/>
            <w:vAlign w:val="center"/>
          </w:tcPr>
          <w:p w14:paraId="58A9E2DC" w14:textId="77777777" w:rsidR="00195017" w:rsidRPr="00630CAF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Narración de historias mediante diversos lenguajes, en un ambiente donde niñas y niños participen y se apropien de la cultura, a través de diferentes textos.</w:t>
            </w:r>
          </w:p>
        </w:tc>
        <w:tc>
          <w:tcPr>
            <w:tcW w:w="5448" w:type="dxa"/>
            <w:gridSpan w:val="6"/>
            <w:vAlign w:val="center"/>
          </w:tcPr>
          <w:p w14:paraId="0870EEE9" w14:textId="77777777" w:rsidR="00195017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6F8A2414" w14:textId="77777777" w:rsidR="00195017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Lee con apoyo y narra con una secuencia lógica, diferentes textos literarios como leyendas, cuentos, fábulas, historias, y relatos de la comunidad, en las que aprecia otras formas de vida, de pensamiento y de comportamiento.</w:t>
            </w:r>
          </w:p>
          <w:p w14:paraId="2196FF64" w14:textId="77777777" w:rsidR="00195017" w:rsidRPr="00A576B6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</w:t>
            </w:r>
            <w:r w:rsidRPr="00A576B6">
              <w:rPr>
                <w:rFonts w:ascii="Tahoma" w:hAnsi="Tahoma" w:cs="Tahoma"/>
                <w:b/>
                <w:sz w:val="24"/>
                <w:szCs w:val="24"/>
              </w:rPr>
              <w:t>o</w:t>
            </w:r>
          </w:p>
          <w:p w14:paraId="38D05700" w14:textId="77777777" w:rsidR="00195017" w:rsidRPr="00A576B6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A576B6">
              <w:rPr>
                <w:rFonts w:ascii="Tahoma" w:hAnsi="Tahoma" w:cs="Tahoma"/>
                <w:sz w:val="24"/>
                <w:szCs w:val="24"/>
              </w:rPr>
              <w:t>Describe detalles de personajes y lugares, los comparte con sus pares para evocarlos y enriquecerlos, e incorpora nuevos elementos a partir de los rasgos de su cultura y de otras regiones.</w:t>
            </w:r>
          </w:p>
        </w:tc>
      </w:tr>
      <w:tr w:rsidR="00195017" w:rsidRPr="008B0143" w14:paraId="15028704" w14:textId="77777777" w:rsidTr="00195017">
        <w:tc>
          <w:tcPr>
            <w:tcW w:w="1247" w:type="dxa"/>
            <w:gridSpan w:val="2"/>
            <w:vMerge/>
            <w:vAlign w:val="center"/>
          </w:tcPr>
          <w:p w14:paraId="2BA0D07F" w14:textId="77777777" w:rsidR="00195017" w:rsidRPr="006C5AF4" w:rsidRDefault="00195017" w:rsidP="00BD4709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</w:p>
        </w:tc>
        <w:tc>
          <w:tcPr>
            <w:tcW w:w="3568" w:type="dxa"/>
            <w:gridSpan w:val="7"/>
            <w:vAlign w:val="center"/>
          </w:tcPr>
          <w:p w14:paraId="536B54FA" w14:textId="77777777" w:rsidR="00195017" w:rsidRPr="00B1713D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Representación gráfica de ideas y descubrimientos, al explorar los diversos textos que hay en su comunidad y otros lugares.</w:t>
            </w:r>
          </w:p>
        </w:tc>
        <w:tc>
          <w:tcPr>
            <w:tcW w:w="5448" w:type="dxa"/>
            <w:gridSpan w:val="6"/>
            <w:vAlign w:val="center"/>
          </w:tcPr>
          <w:p w14:paraId="57A7E78A" w14:textId="77777777" w:rsidR="00195017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5F6A887A" w14:textId="77777777" w:rsidR="00195017" w:rsidRPr="008B0143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Representa gráficamente, con recursos personales, ideas y descubrimientos del ent</w:t>
            </w:r>
            <w:r>
              <w:rPr>
                <w:rFonts w:ascii="Tahoma" w:hAnsi="Tahoma" w:cs="Tahoma"/>
                <w:sz w:val="24"/>
                <w:szCs w:val="24"/>
              </w:rPr>
              <w:t>orno mediante textos conocidos.</w:t>
            </w:r>
          </w:p>
        </w:tc>
      </w:tr>
      <w:tr w:rsidR="00195017" w:rsidRPr="008B0143" w14:paraId="1E48BEB6" w14:textId="77777777" w:rsidTr="00195017">
        <w:tc>
          <w:tcPr>
            <w:tcW w:w="1247" w:type="dxa"/>
            <w:gridSpan w:val="2"/>
            <w:vMerge/>
            <w:vAlign w:val="center"/>
          </w:tcPr>
          <w:p w14:paraId="1D025E00" w14:textId="77777777" w:rsidR="00195017" w:rsidRPr="006C5AF4" w:rsidRDefault="00195017" w:rsidP="00BD4709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</w:p>
        </w:tc>
        <w:tc>
          <w:tcPr>
            <w:tcW w:w="3568" w:type="dxa"/>
            <w:gridSpan w:val="7"/>
            <w:vAlign w:val="center"/>
          </w:tcPr>
          <w:p w14:paraId="7EDCECA7" w14:textId="77777777" w:rsidR="00195017" w:rsidRPr="00B1713D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Producciones gráficas dirigidas a diversas destinatarias y diversos destinatarios, para establecer vínculos sociales y acercarse a la cultura escrita.</w:t>
            </w:r>
          </w:p>
        </w:tc>
        <w:tc>
          <w:tcPr>
            <w:tcW w:w="5448" w:type="dxa"/>
            <w:gridSpan w:val="6"/>
            <w:vAlign w:val="center"/>
          </w:tcPr>
          <w:p w14:paraId="7C6FCDE2" w14:textId="77777777" w:rsidR="00195017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683A43D2" w14:textId="77777777" w:rsidR="00195017" w:rsidRPr="008B0143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Planifica producciones gráficas, tales como avisos, recomendaciones de libros, recados, letreros, entre otros, de forma in</w:t>
            </w:r>
            <w:r>
              <w:rPr>
                <w:rFonts w:ascii="Tahoma" w:hAnsi="Tahoma" w:cs="Tahoma"/>
                <w:sz w:val="24"/>
                <w:szCs w:val="24"/>
              </w:rPr>
              <w:t>dividual o en pequeños equipos.</w:t>
            </w:r>
          </w:p>
        </w:tc>
      </w:tr>
      <w:tr w:rsidR="00195017" w:rsidRPr="00A576B6" w14:paraId="0B4E099D" w14:textId="77777777" w:rsidTr="00195017">
        <w:tc>
          <w:tcPr>
            <w:tcW w:w="1247" w:type="dxa"/>
            <w:gridSpan w:val="2"/>
            <w:vAlign w:val="center"/>
          </w:tcPr>
          <w:p w14:paraId="67C9036A" w14:textId="77777777" w:rsidR="00195017" w:rsidRPr="00630CAF" w:rsidRDefault="00195017" w:rsidP="00BD470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4A99A77" wp14:editId="2D4C6319">
                  <wp:extent cx="481276" cy="468000"/>
                  <wp:effectExtent l="0" t="0" r="0" b="8255"/>
                  <wp:docPr id="1279526440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526440" name="Imagen 1" descr="Icono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gridSpan w:val="7"/>
            <w:vAlign w:val="center"/>
          </w:tcPr>
          <w:p w14:paraId="2594D54C" w14:textId="77777777" w:rsidR="00195017" w:rsidRPr="00630CAF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Pr="00B1713D">
              <w:rPr>
                <w:rFonts w:ascii="Tahoma" w:hAnsi="Tahoma" w:cs="Tahoma"/>
                <w:sz w:val="24"/>
                <w:szCs w:val="24"/>
              </w:rPr>
              <w:t>aberes familiares y comunitarios que resuelven situaciones y necesidades en el hogar y la comunidad.</w:t>
            </w:r>
          </w:p>
        </w:tc>
        <w:tc>
          <w:tcPr>
            <w:tcW w:w="5448" w:type="dxa"/>
            <w:gridSpan w:val="6"/>
            <w:vAlign w:val="center"/>
          </w:tcPr>
          <w:p w14:paraId="59C78BA4" w14:textId="77777777" w:rsidR="00195017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5744F3E9" w14:textId="77777777" w:rsidR="00195017" w:rsidRPr="00A576B6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Se familiariza con historias, mitos y leyendas de la tradición oral de la comunidad que explican fenómenos de la naturaleza.</w:t>
            </w:r>
          </w:p>
        </w:tc>
      </w:tr>
      <w:tr w:rsidR="00195017" w:rsidRPr="00A576B6" w14:paraId="5D571E4A" w14:textId="77777777" w:rsidTr="00195017">
        <w:tc>
          <w:tcPr>
            <w:tcW w:w="1247" w:type="dxa"/>
            <w:gridSpan w:val="2"/>
            <w:vAlign w:val="center"/>
          </w:tcPr>
          <w:p w14:paraId="4BD388F4" w14:textId="77777777" w:rsidR="00195017" w:rsidRDefault="00195017" w:rsidP="00BD4709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855E95B" wp14:editId="66828BB9">
                  <wp:extent cx="484363" cy="468000"/>
                  <wp:effectExtent l="0" t="0" r="0" b="8255"/>
                  <wp:docPr id="6434401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Imagen 1" descr="Icono&#10;&#10;El contenido generado por IA puede ser incorrecto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gridSpan w:val="7"/>
            <w:vAlign w:val="center"/>
          </w:tcPr>
          <w:p w14:paraId="0D39C5F8" w14:textId="77777777" w:rsidR="00195017" w:rsidRPr="00E624D5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Construcción de la identidad y pertenencia a una comunidad y país a partir del conocimiento de su historia, sus celebraciones, conmemoraciones tradicionales y obras del patrimonio artístico y cultural.</w:t>
            </w:r>
          </w:p>
        </w:tc>
        <w:tc>
          <w:tcPr>
            <w:tcW w:w="5448" w:type="dxa"/>
            <w:gridSpan w:val="6"/>
            <w:vAlign w:val="center"/>
          </w:tcPr>
          <w:p w14:paraId="7C6C7FF3" w14:textId="77777777" w:rsidR="00195017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69758AB5" w14:textId="77777777" w:rsidR="00195017" w:rsidRPr="00A576B6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Aprecia la riqueza de la historia de su comunidad a través de relatos, historias, leyendas, mitos, conmemoraciones, celebraciones tradicionales, obras culturales y artísticas.</w:t>
            </w:r>
          </w:p>
        </w:tc>
      </w:tr>
    </w:tbl>
    <w:p w14:paraId="07FA3515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2B18E582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629"/>
        <w:gridCol w:w="713"/>
        <w:gridCol w:w="587"/>
        <w:gridCol w:w="686"/>
        <w:gridCol w:w="1314"/>
        <w:gridCol w:w="271"/>
        <w:gridCol w:w="2043"/>
      </w:tblGrid>
      <w:tr w:rsidR="00195017" w:rsidRPr="008C1D99" w14:paraId="1B999A24" w14:textId="77777777" w:rsidTr="00BD4709">
        <w:tc>
          <w:tcPr>
            <w:tcW w:w="1003" w:type="dxa"/>
            <w:shd w:val="clear" w:color="auto" w:fill="F7CAAC" w:themeFill="accent2" w:themeFillTint="66"/>
            <w:vAlign w:val="center"/>
          </w:tcPr>
          <w:p w14:paraId="7874D6F1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5550CF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3566DBFB" w14:textId="77777777" w:rsidR="00195017" w:rsidRPr="008C1D99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1" w:type="dxa"/>
            <w:gridSpan w:val="3"/>
            <w:shd w:val="clear" w:color="auto" w:fill="F7CAAC" w:themeFill="accent2" w:themeFillTint="66"/>
            <w:vAlign w:val="center"/>
          </w:tcPr>
          <w:p w14:paraId="4611EC8C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38AC91D3" w14:textId="77777777" w:rsidR="00195017" w:rsidRPr="008C1D99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shd w:val="clear" w:color="auto" w:fill="F7CAAC" w:themeFill="accent2" w:themeFillTint="66"/>
            <w:vAlign w:val="center"/>
          </w:tcPr>
          <w:p w14:paraId="4F6312C2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26D384C7" w14:textId="77777777" w:rsidR="00195017" w:rsidRPr="008C1D99" w:rsidRDefault="00195017" w:rsidP="00BD4709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C1D99">
              <w:rPr>
                <w:rFonts w:ascii="Tahoma" w:hAnsi="Tahoma" w:cs="Tahoma"/>
                <w:sz w:val="32"/>
                <w:szCs w:val="32"/>
              </w:rPr>
              <w:t>Saberes y pensamiento científico</w:t>
            </w:r>
          </w:p>
        </w:tc>
      </w:tr>
      <w:tr w:rsidR="00195017" w:rsidRPr="00CB062D" w14:paraId="7174DC1D" w14:textId="77777777" w:rsidTr="00BD4709">
        <w:trPr>
          <w:trHeight w:val="680"/>
        </w:trPr>
        <w:tc>
          <w:tcPr>
            <w:tcW w:w="2748" w:type="dxa"/>
            <w:gridSpan w:val="6"/>
            <w:shd w:val="clear" w:color="auto" w:fill="F7CAAC" w:themeFill="accent2" w:themeFillTint="66"/>
            <w:vAlign w:val="center"/>
          </w:tcPr>
          <w:p w14:paraId="6EBB145E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1A094A52" w14:textId="77777777" w:rsidR="00195017" w:rsidRPr="00CB062D" w:rsidRDefault="00195017" w:rsidP="00BD4709">
            <w:pPr>
              <w:rPr>
                <w:noProof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0571EA2" wp14:editId="0A37F74F">
                  <wp:extent cx="357231" cy="360000"/>
                  <wp:effectExtent l="0" t="0" r="5080" b="2540"/>
                  <wp:docPr id="23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n 1" descr="Icono&#10;&#10;El contenido generado por IA puede ser incorrecto."/>
                          <pic:cNvPicPr/>
                        </pic:nvPicPr>
                        <pic:blipFill rotWithShape="1">
                          <a:blip r:embed="rId12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43A29272" wp14:editId="4ED8F056">
                  <wp:extent cx="360193" cy="360000"/>
                  <wp:effectExtent l="0" t="0" r="1905" b="2540"/>
                  <wp:docPr id="1112842405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360193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7388F3AC" wp14:editId="67F904EB">
                  <wp:extent cx="487791" cy="360000"/>
                  <wp:effectExtent l="0" t="0" r="7620" b="2540"/>
                  <wp:docPr id="102902000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573E99E4" wp14:editId="20174DA5">
                  <wp:extent cx="312515" cy="360000"/>
                  <wp:effectExtent l="0" t="0" r="0" b="2540"/>
                  <wp:docPr id="28" name="Imagen 1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n 1" descr="Un dibujo de un perro&#10;&#10;El contenido generado por IA puede ser incorrecto.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017" w:rsidRPr="00630CAF" w14:paraId="5DF59CE3" w14:textId="77777777" w:rsidTr="00BD4709">
        <w:tc>
          <w:tcPr>
            <w:tcW w:w="1694" w:type="dxa"/>
            <w:gridSpan w:val="3"/>
            <w:shd w:val="clear" w:color="auto" w:fill="F7CAAC" w:themeFill="accent2" w:themeFillTint="66"/>
            <w:vAlign w:val="center"/>
          </w:tcPr>
          <w:p w14:paraId="2B2D4ACF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Centro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039BADDC" w14:textId="77777777" w:rsidR="00195017" w:rsidRPr="00364A2D" w:rsidRDefault="00195017" w:rsidP="00BD4709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Semillas para germinar</w:t>
            </w:r>
          </w:p>
        </w:tc>
        <w:tc>
          <w:tcPr>
            <w:tcW w:w="1585" w:type="dxa"/>
            <w:gridSpan w:val="2"/>
            <w:shd w:val="clear" w:color="auto" w:fill="F7CAAC" w:themeFill="accent2" w:themeFillTint="66"/>
            <w:vAlign w:val="center"/>
          </w:tcPr>
          <w:p w14:paraId="06698F6A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1AAF9BB8" w14:textId="77777777" w:rsidR="00195017" w:rsidRPr="00630CAF" w:rsidRDefault="00195017" w:rsidP="00BD470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Aula</w:t>
            </w:r>
          </w:p>
        </w:tc>
      </w:tr>
      <w:tr w:rsidR="00195017" w:rsidRPr="00657F6A" w14:paraId="6EDA1B36" w14:textId="77777777" w:rsidTr="00BD4709">
        <w:tc>
          <w:tcPr>
            <w:tcW w:w="10263" w:type="dxa"/>
            <w:gridSpan w:val="15"/>
          </w:tcPr>
          <w:p w14:paraId="32908F66" w14:textId="77777777" w:rsidR="00195017" w:rsidRPr="00657F6A" w:rsidRDefault="00195017" w:rsidP="00BD4709">
            <w:pPr>
              <w:jc w:val="both"/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</w:pPr>
            <w:proofErr w:type="gramStart"/>
            <w:r w:rsidRPr="00657F6A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>Los alumnos y alumnas</w:t>
            </w:r>
            <w:proofErr w:type="gramEnd"/>
            <w:r w:rsidRPr="00657F6A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 xml:space="preserve"> reconocerán la importancia del agua y la luz del sol en el crecimiento de las plantas, así como los cuidados que estas requieren para germinar y desarrollarse.</w:t>
            </w:r>
          </w:p>
        </w:tc>
      </w:tr>
      <w:tr w:rsidR="00195017" w:rsidRPr="00630CAF" w14:paraId="43A54492" w14:textId="77777777" w:rsidTr="00BD4709">
        <w:tc>
          <w:tcPr>
            <w:tcW w:w="2019" w:type="dxa"/>
            <w:gridSpan w:val="5"/>
            <w:shd w:val="clear" w:color="auto" w:fill="F7CAAC" w:themeFill="accent2" w:themeFillTint="66"/>
            <w:vAlign w:val="center"/>
          </w:tcPr>
          <w:p w14:paraId="4052DAAE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459C2CFD" w14:textId="77777777" w:rsidR="00195017" w:rsidRPr="00630CAF" w:rsidRDefault="00195017" w:rsidP="00BD470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Centros de interés </w:t>
            </w:r>
          </w:p>
        </w:tc>
        <w:tc>
          <w:tcPr>
            <w:tcW w:w="2000" w:type="dxa"/>
            <w:gridSpan w:val="2"/>
            <w:shd w:val="clear" w:color="auto" w:fill="F7CAAC" w:themeFill="accent2" w:themeFillTint="66"/>
            <w:vAlign w:val="center"/>
          </w:tcPr>
          <w:p w14:paraId="1376AF58" w14:textId="77777777" w:rsidR="00195017" w:rsidRPr="007925A3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4B3176BE" w14:textId="77777777" w:rsidR="00195017" w:rsidRPr="00630CAF" w:rsidRDefault="00195017" w:rsidP="00BD470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una semana</w:t>
            </w:r>
          </w:p>
        </w:tc>
      </w:tr>
      <w:tr w:rsidR="00195017" w:rsidRPr="004C0B27" w14:paraId="6237603E" w14:textId="77777777" w:rsidTr="00BD4709">
        <w:tc>
          <w:tcPr>
            <w:tcW w:w="1247" w:type="dxa"/>
            <w:gridSpan w:val="2"/>
            <w:shd w:val="clear" w:color="auto" w:fill="F7CAAC" w:themeFill="accent2" w:themeFillTint="66"/>
            <w:vAlign w:val="center"/>
          </w:tcPr>
          <w:p w14:paraId="36445DF2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F7CAAC" w:themeFill="accent2" w:themeFillTint="66"/>
            <w:vAlign w:val="center"/>
          </w:tcPr>
          <w:p w14:paraId="77D4DCA2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F7CAAC" w:themeFill="accent2" w:themeFillTint="66"/>
            <w:vAlign w:val="center"/>
          </w:tcPr>
          <w:p w14:paraId="3C213D3F" w14:textId="77777777" w:rsidR="00195017" w:rsidRPr="004C0B27" w:rsidRDefault="00195017" w:rsidP="00BD4709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195017" w:rsidRPr="00336600" w14:paraId="18489794" w14:textId="77777777" w:rsidTr="00BD4709">
        <w:trPr>
          <w:trHeight w:val="3821"/>
        </w:trPr>
        <w:tc>
          <w:tcPr>
            <w:tcW w:w="1247" w:type="dxa"/>
            <w:gridSpan w:val="2"/>
            <w:vMerge w:val="restart"/>
            <w:vAlign w:val="center"/>
          </w:tcPr>
          <w:p w14:paraId="017419DF" w14:textId="77777777" w:rsidR="00195017" w:rsidRPr="00630CAF" w:rsidRDefault="00195017" w:rsidP="00BD470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3782C18" wp14:editId="4DFEC956">
                  <wp:extent cx="481276" cy="468000"/>
                  <wp:effectExtent l="0" t="0" r="0" b="8255"/>
                  <wp:docPr id="681742313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742313" name="Imagen 1" descr="Icono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5E113057" w14:textId="77777777" w:rsidR="00195017" w:rsidRPr="00630CAF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Exploración de la diversidad natural que existe en la comunidad y en otros lugares.</w:t>
            </w:r>
          </w:p>
        </w:tc>
        <w:tc>
          <w:tcPr>
            <w:tcW w:w="5614" w:type="dxa"/>
            <w:gridSpan w:val="6"/>
            <w:vAlign w:val="center"/>
          </w:tcPr>
          <w:p w14:paraId="54785984" w14:textId="77777777" w:rsidR="00195017" w:rsidRPr="00336600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336600"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280EEF14" w14:textId="77777777" w:rsidR="00195017" w:rsidRPr="00336600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36600">
              <w:rPr>
                <w:rFonts w:ascii="Tahoma" w:hAnsi="Tahoma" w:cs="Tahoma"/>
                <w:sz w:val="24"/>
                <w:szCs w:val="24"/>
              </w:rPr>
              <w:t>Usa sus sentidos para percibir en su entorno cercano, plantas que le llaman la atención y describe características tales como: olor, color, forma, textura o tamaño, si tienen hojas, flores o frutos.</w:t>
            </w:r>
          </w:p>
          <w:p w14:paraId="5FF688BD" w14:textId="77777777" w:rsidR="00195017" w:rsidRPr="00336600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336600"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0FE89687" w14:textId="77777777" w:rsidR="00195017" w:rsidRPr="00336600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36600">
              <w:rPr>
                <w:rFonts w:ascii="Tahoma" w:hAnsi="Tahoma" w:cs="Tahoma"/>
                <w:sz w:val="24"/>
                <w:szCs w:val="24"/>
              </w:rPr>
              <w:t>Amplía su conocimiento acerca de las plantas: su proceso de crecimiento, lo que necesitan para vivir, los lugares donde crecen, entre otros.</w:t>
            </w:r>
          </w:p>
          <w:p w14:paraId="68E360AE" w14:textId="77777777" w:rsidR="00195017" w:rsidRPr="00336600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336600"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7600D06B" w14:textId="77777777" w:rsidR="00195017" w:rsidRPr="00336600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36600">
              <w:rPr>
                <w:rFonts w:ascii="Tahoma" w:hAnsi="Tahoma" w:cs="Tahoma"/>
                <w:sz w:val="24"/>
                <w:szCs w:val="24"/>
              </w:rPr>
              <w:t>Observa y experimenta con elementos de la naturaleza, comunica y registra sus hallazgos.</w:t>
            </w:r>
          </w:p>
        </w:tc>
      </w:tr>
      <w:tr w:rsidR="00195017" w:rsidRPr="00336600" w14:paraId="658C1CB4" w14:textId="77777777" w:rsidTr="00BD4709">
        <w:tc>
          <w:tcPr>
            <w:tcW w:w="1247" w:type="dxa"/>
            <w:gridSpan w:val="2"/>
            <w:vMerge/>
            <w:vAlign w:val="center"/>
          </w:tcPr>
          <w:p w14:paraId="33EBC23D" w14:textId="77777777" w:rsidR="00195017" w:rsidRDefault="00195017" w:rsidP="00BD4709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76875DD9" w14:textId="77777777" w:rsidR="00195017" w:rsidRPr="00B1713D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Clasificación y experimentación con objetos y elementos del entorno que reflejan la diversidad de la comunidad o región.</w:t>
            </w:r>
          </w:p>
        </w:tc>
        <w:tc>
          <w:tcPr>
            <w:tcW w:w="5614" w:type="dxa"/>
            <w:gridSpan w:val="6"/>
            <w:vAlign w:val="center"/>
          </w:tcPr>
          <w:p w14:paraId="422836CF" w14:textId="77777777" w:rsidR="00195017" w:rsidRPr="00336600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336600"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1BCB691C" w14:textId="77777777" w:rsidR="00195017" w:rsidRPr="00336600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336600">
              <w:rPr>
                <w:rFonts w:ascii="Tahoma" w:hAnsi="Tahoma" w:cs="Tahoma"/>
                <w:sz w:val="24"/>
                <w:szCs w:val="24"/>
              </w:rPr>
              <w:t>Observa y manipula objetos a su alcance para explorar sus características y experimentar con ellos, siguiendo normas de seguridad.</w:t>
            </w:r>
          </w:p>
        </w:tc>
      </w:tr>
      <w:tr w:rsidR="00195017" w:rsidRPr="00336600" w14:paraId="7BC461B1" w14:textId="77777777" w:rsidTr="00BD4709">
        <w:trPr>
          <w:trHeight w:val="2366"/>
        </w:trPr>
        <w:tc>
          <w:tcPr>
            <w:tcW w:w="1247" w:type="dxa"/>
            <w:gridSpan w:val="2"/>
            <w:vAlign w:val="center"/>
          </w:tcPr>
          <w:p w14:paraId="4B3614CF" w14:textId="77777777" w:rsidR="00195017" w:rsidRPr="00630CAF" w:rsidRDefault="00195017" w:rsidP="00BD470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91FFBA0" wp14:editId="427ECDC5">
                  <wp:extent cx="484363" cy="468000"/>
                  <wp:effectExtent l="0" t="0" r="0" b="8255"/>
                  <wp:docPr id="599191098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191098" name="Imagen 1" descr="Icono&#10;&#10;El contenido generado por IA puede ser incorrecto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74C926DB" w14:textId="77777777" w:rsidR="00195017" w:rsidRPr="00630CAF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Interacción, cuidado, conservación y regeneración de la naturaleza, que favorece la construcción de una conciencia socioambiental.</w:t>
            </w:r>
          </w:p>
        </w:tc>
        <w:tc>
          <w:tcPr>
            <w:tcW w:w="5614" w:type="dxa"/>
            <w:gridSpan w:val="6"/>
            <w:vAlign w:val="center"/>
          </w:tcPr>
          <w:p w14:paraId="63E4A1B5" w14:textId="77777777" w:rsidR="00195017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551C8A39" w14:textId="77777777" w:rsidR="00195017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 xml:space="preserve">Se relaciona con la naturaleza y considera la importancia de sus elementos para la </w:t>
            </w:r>
            <w:r>
              <w:rPr>
                <w:rFonts w:ascii="Tahoma" w:hAnsi="Tahoma" w:cs="Tahoma"/>
                <w:sz w:val="24"/>
                <w:szCs w:val="24"/>
              </w:rPr>
              <w:t>vida (aire, sol, agua y suelo).</w:t>
            </w:r>
          </w:p>
          <w:p w14:paraId="42EF9502" w14:textId="77777777" w:rsidR="00195017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7C344191" w14:textId="77777777" w:rsidR="00195017" w:rsidRPr="00336600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Interactúa con respeto y empatía en la naturaleza, e identifica algunos elementos y cuidados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que necesitan los seres vivos.</w:t>
            </w:r>
          </w:p>
        </w:tc>
      </w:tr>
      <w:tr w:rsidR="00195017" w:rsidRPr="00336600" w14:paraId="1B7AC7FE" w14:textId="77777777" w:rsidTr="00BD4709">
        <w:trPr>
          <w:trHeight w:val="1691"/>
        </w:trPr>
        <w:tc>
          <w:tcPr>
            <w:tcW w:w="1247" w:type="dxa"/>
            <w:gridSpan w:val="2"/>
            <w:vAlign w:val="center"/>
          </w:tcPr>
          <w:p w14:paraId="37E4B39E" w14:textId="77777777" w:rsidR="00195017" w:rsidRDefault="00195017" w:rsidP="00BD4709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C97154C" wp14:editId="15A8DD21">
                  <wp:extent cx="481091" cy="468000"/>
                  <wp:effectExtent l="0" t="0" r="0" b="8255"/>
                  <wp:docPr id="867713475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Imagen 1" descr="Icono&#10;&#10;El contenido generado por IA puede ser incorrecto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5BCB9907" w14:textId="77777777" w:rsidR="00195017" w:rsidRPr="00B1713D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Precisión y coordinación en los movimientos al usar objetos, herramientas y materiales, de acuerdo con sus condiciones, capacidades y características.</w:t>
            </w:r>
          </w:p>
        </w:tc>
        <w:tc>
          <w:tcPr>
            <w:tcW w:w="5614" w:type="dxa"/>
            <w:gridSpan w:val="6"/>
            <w:vAlign w:val="center"/>
          </w:tcPr>
          <w:p w14:paraId="2CBA7936" w14:textId="77777777" w:rsidR="00195017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08C8D407" w14:textId="77777777" w:rsidR="00195017" w:rsidRPr="00336600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Controla sus movimientos al usar objetos, herramientas y materiales en juegos y actividades de experimentación, creación personal y resolución de problemas, aten</w:t>
            </w:r>
            <w:r>
              <w:rPr>
                <w:rFonts w:ascii="Tahoma" w:hAnsi="Tahoma" w:cs="Tahoma"/>
                <w:sz w:val="24"/>
                <w:szCs w:val="24"/>
              </w:rPr>
              <w:t>diendo las normas de seguridad.</w:t>
            </w:r>
          </w:p>
        </w:tc>
      </w:tr>
    </w:tbl>
    <w:p w14:paraId="1ECBEF7D" w14:textId="77777777" w:rsidR="00195017" w:rsidRDefault="00195017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1BED1BD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73757F4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4"/>
        <w:gridCol w:w="243"/>
        <w:gridCol w:w="432"/>
        <w:gridCol w:w="252"/>
        <w:gridCol w:w="59"/>
        <w:gridCol w:w="729"/>
        <w:gridCol w:w="346"/>
        <w:gridCol w:w="859"/>
        <w:gridCol w:w="1187"/>
        <w:gridCol w:w="911"/>
        <w:gridCol w:w="654"/>
        <w:gridCol w:w="1314"/>
        <w:gridCol w:w="270"/>
        <w:gridCol w:w="2003"/>
      </w:tblGrid>
      <w:tr w:rsidR="00195017" w:rsidRPr="00817D0C" w14:paraId="33725DB9" w14:textId="77777777" w:rsidTr="00195017">
        <w:tc>
          <w:tcPr>
            <w:tcW w:w="1003" w:type="dxa"/>
            <w:shd w:val="clear" w:color="auto" w:fill="C5E0B3" w:themeFill="accent6" w:themeFillTint="66"/>
            <w:vAlign w:val="center"/>
          </w:tcPr>
          <w:p w14:paraId="31AE3C07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B540CD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0441AA72" w14:textId="77777777" w:rsidR="00195017" w:rsidRPr="00817D0C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1" w:type="dxa"/>
            <w:gridSpan w:val="3"/>
            <w:shd w:val="clear" w:color="auto" w:fill="C5E0B3" w:themeFill="accent6" w:themeFillTint="66"/>
            <w:vAlign w:val="center"/>
          </w:tcPr>
          <w:p w14:paraId="663478FB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06121D6A" w14:textId="77777777" w:rsidR="00195017" w:rsidRPr="00817D0C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937" w:type="dxa"/>
            <w:shd w:val="clear" w:color="auto" w:fill="C5E0B3" w:themeFill="accent6" w:themeFillTint="66"/>
            <w:vAlign w:val="center"/>
          </w:tcPr>
          <w:p w14:paraId="7FFF1204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5306" w:type="dxa"/>
            <w:gridSpan w:val="5"/>
            <w:shd w:val="clear" w:color="auto" w:fill="66CCFF"/>
            <w:vAlign w:val="center"/>
          </w:tcPr>
          <w:p w14:paraId="77633197" w14:textId="77777777" w:rsidR="00195017" w:rsidRPr="00817D0C" w:rsidRDefault="00195017" w:rsidP="00BD4709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17D0C">
              <w:rPr>
                <w:rFonts w:ascii="Tahoma" w:hAnsi="Tahoma" w:cs="Tahoma"/>
                <w:sz w:val="32"/>
                <w:szCs w:val="32"/>
              </w:rPr>
              <w:t>Ética, naturaleza y sociedades</w:t>
            </w:r>
          </w:p>
        </w:tc>
      </w:tr>
      <w:tr w:rsidR="00195017" w:rsidRPr="008B5DFB" w14:paraId="470C3795" w14:textId="77777777" w:rsidTr="00BD4709">
        <w:trPr>
          <w:trHeight w:val="680"/>
        </w:trPr>
        <w:tc>
          <w:tcPr>
            <w:tcW w:w="2748" w:type="dxa"/>
            <w:gridSpan w:val="6"/>
            <w:shd w:val="clear" w:color="auto" w:fill="C5E0B3" w:themeFill="accent6" w:themeFillTint="66"/>
            <w:vAlign w:val="center"/>
          </w:tcPr>
          <w:p w14:paraId="45826364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8"/>
            <w:vAlign w:val="center"/>
          </w:tcPr>
          <w:p w14:paraId="362BBD5C" w14:textId="77777777" w:rsidR="00195017" w:rsidRPr="008B5DFB" w:rsidRDefault="00195017" w:rsidP="00BD4709">
            <w:pPr>
              <w:rPr>
                <w:noProof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7B97DD68" wp14:editId="239FB711">
                  <wp:extent cx="357231" cy="360000"/>
                  <wp:effectExtent l="0" t="0" r="5080" b="2540"/>
                  <wp:docPr id="110556828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556828" name="Imagen 1" descr="Icono&#10;&#10;El contenido generado por IA puede ser incorrecto."/>
                          <pic:cNvPicPr/>
                        </pic:nvPicPr>
                        <pic:blipFill rotWithShape="1">
                          <a:blip r:embed="rId12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3E9C7558" wp14:editId="413ED4A7">
                  <wp:extent cx="360292" cy="360000"/>
                  <wp:effectExtent l="0" t="0" r="1905" b="2540"/>
                  <wp:docPr id="29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n 1" descr="Icono&#10;&#10;El contenido generado por IA puede ser incorrecto.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488049BD" wp14:editId="6B6EE83A">
                  <wp:extent cx="362905" cy="360000"/>
                  <wp:effectExtent l="0" t="0" r="0" b="2540"/>
                  <wp:docPr id="451620488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1620488" name="Imagen 1" descr="Icono&#10;&#10;El contenido generado por IA puede ser incorrecto."/>
                          <pic:cNvPicPr/>
                        </pic:nvPicPr>
                        <pic:blipFill rotWithShape="1">
                          <a:blip r:embed="rId17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36290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31A5515E" wp14:editId="2E2F58F1">
                  <wp:extent cx="487791" cy="360000"/>
                  <wp:effectExtent l="0" t="0" r="7620" b="2540"/>
                  <wp:docPr id="32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6973EE90" wp14:editId="18CFEEA3">
                  <wp:extent cx="312515" cy="360000"/>
                  <wp:effectExtent l="0" t="0" r="0" b="2540"/>
                  <wp:docPr id="33" name="Imagen 1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n 1" descr="Un dibujo de un perro&#10;&#10;El contenido generado por IA puede ser incorrecto.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017" w:rsidRPr="00630CAF" w14:paraId="7609A0DA" w14:textId="77777777" w:rsidTr="00BD4709">
        <w:tc>
          <w:tcPr>
            <w:tcW w:w="1694" w:type="dxa"/>
            <w:gridSpan w:val="3"/>
            <w:shd w:val="clear" w:color="auto" w:fill="C5E0B3" w:themeFill="accent6" w:themeFillTint="66"/>
            <w:vAlign w:val="center"/>
          </w:tcPr>
          <w:p w14:paraId="3ABD1BB5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941" w:type="dxa"/>
            <w:gridSpan w:val="8"/>
            <w:shd w:val="clear" w:color="auto" w:fill="DBDBDB" w:themeFill="accent3" w:themeFillTint="66"/>
            <w:vAlign w:val="center"/>
          </w:tcPr>
          <w:p w14:paraId="03DCBAA9" w14:textId="77777777" w:rsidR="00195017" w:rsidRPr="00630751" w:rsidRDefault="00195017" w:rsidP="00BD4709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El mercado</w:t>
            </w:r>
          </w:p>
        </w:tc>
        <w:tc>
          <w:tcPr>
            <w:tcW w:w="1585" w:type="dxa"/>
            <w:gridSpan w:val="2"/>
            <w:shd w:val="clear" w:color="auto" w:fill="C5E0B3" w:themeFill="accent6" w:themeFillTint="66"/>
            <w:vAlign w:val="center"/>
          </w:tcPr>
          <w:p w14:paraId="45F198F2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6085548D" w14:textId="77777777" w:rsidR="00195017" w:rsidRPr="00630CAF" w:rsidRDefault="00195017" w:rsidP="00BD470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Comunitario </w:t>
            </w:r>
          </w:p>
        </w:tc>
      </w:tr>
      <w:tr w:rsidR="00195017" w:rsidRPr="00A730A8" w14:paraId="6914AD33" w14:textId="77777777" w:rsidTr="00BD4709">
        <w:tc>
          <w:tcPr>
            <w:tcW w:w="10263" w:type="dxa"/>
            <w:gridSpan w:val="14"/>
            <w:vAlign w:val="center"/>
          </w:tcPr>
          <w:p w14:paraId="6A6CC028" w14:textId="77777777" w:rsidR="00195017" w:rsidRPr="00A730A8" w:rsidRDefault="00195017" w:rsidP="00BD4709">
            <w:pPr>
              <w:jc w:val="both"/>
              <w:rPr>
                <w:rFonts w:ascii="Tahoma" w:eastAsia="Times New Roman" w:hAnsi="Tahoma" w:cs="Tahoma"/>
                <w:color w:val="000000"/>
                <w:lang w:eastAsia="es-MX"/>
              </w:rPr>
            </w:pPr>
            <w:r w:rsidRPr="0024603F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>Las niñas y los niños reconocerán los servicios que se ofrecen en el mercado de su comunidad y participarán en situaciones de intercambio “trueque” de algunos productos de su entorno.</w:t>
            </w:r>
          </w:p>
        </w:tc>
      </w:tr>
      <w:tr w:rsidR="00195017" w:rsidRPr="00630CAF" w14:paraId="13F170F3" w14:textId="77777777" w:rsidTr="00BD4709">
        <w:tc>
          <w:tcPr>
            <w:tcW w:w="2019" w:type="dxa"/>
            <w:gridSpan w:val="5"/>
            <w:shd w:val="clear" w:color="auto" w:fill="C5E0B3" w:themeFill="accent6" w:themeFillTint="66"/>
            <w:vAlign w:val="center"/>
          </w:tcPr>
          <w:p w14:paraId="5945623B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30" w:type="dxa"/>
            <w:gridSpan w:val="5"/>
            <w:shd w:val="clear" w:color="auto" w:fill="EDEDED" w:themeFill="accent3" w:themeFillTint="33"/>
            <w:vAlign w:val="center"/>
          </w:tcPr>
          <w:p w14:paraId="55D65011" w14:textId="77777777" w:rsidR="00195017" w:rsidRPr="00630CAF" w:rsidRDefault="00195017" w:rsidP="00BD470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Proyecto: Aprendizaje Basado en Problemas (ABP)</w:t>
            </w:r>
          </w:p>
        </w:tc>
        <w:tc>
          <w:tcPr>
            <w:tcW w:w="2000" w:type="dxa"/>
            <w:gridSpan w:val="2"/>
            <w:shd w:val="clear" w:color="auto" w:fill="C5E0B3" w:themeFill="accent6" w:themeFillTint="66"/>
            <w:vAlign w:val="center"/>
          </w:tcPr>
          <w:p w14:paraId="19CA85D4" w14:textId="77777777" w:rsidR="00195017" w:rsidRPr="007925A3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097CCDD7" w14:textId="77777777" w:rsidR="00195017" w:rsidRPr="00630CAF" w:rsidRDefault="00195017" w:rsidP="00BD470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siete u ocho días</w:t>
            </w:r>
          </w:p>
        </w:tc>
      </w:tr>
      <w:tr w:rsidR="00195017" w:rsidRPr="004C0B27" w14:paraId="22AA2F3B" w14:textId="77777777" w:rsidTr="00195017">
        <w:tc>
          <w:tcPr>
            <w:tcW w:w="1247" w:type="dxa"/>
            <w:gridSpan w:val="2"/>
            <w:shd w:val="clear" w:color="auto" w:fill="C5E0B3" w:themeFill="accent6" w:themeFillTint="66"/>
            <w:vAlign w:val="center"/>
          </w:tcPr>
          <w:p w14:paraId="3086C477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710" w:type="dxa"/>
            <w:gridSpan w:val="7"/>
            <w:shd w:val="clear" w:color="auto" w:fill="C5E0B3" w:themeFill="accent6" w:themeFillTint="66"/>
            <w:vAlign w:val="center"/>
          </w:tcPr>
          <w:p w14:paraId="3D2BC6D2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306" w:type="dxa"/>
            <w:gridSpan w:val="5"/>
            <w:shd w:val="clear" w:color="auto" w:fill="C5E0B3" w:themeFill="accent6" w:themeFillTint="66"/>
            <w:vAlign w:val="center"/>
          </w:tcPr>
          <w:p w14:paraId="53774BF7" w14:textId="77777777" w:rsidR="00195017" w:rsidRPr="004C0B27" w:rsidRDefault="00195017" w:rsidP="00BD4709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195017" w:rsidRPr="00960B9C" w14:paraId="271387A8" w14:textId="77777777" w:rsidTr="00195017">
        <w:tc>
          <w:tcPr>
            <w:tcW w:w="1247" w:type="dxa"/>
            <w:gridSpan w:val="2"/>
            <w:vMerge w:val="restart"/>
            <w:vAlign w:val="center"/>
          </w:tcPr>
          <w:p w14:paraId="75E29E81" w14:textId="77777777" w:rsidR="00195017" w:rsidRPr="00630CAF" w:rsidRDefault="00195017" w:rsidP="00BD470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0C2DC998" wp14:editId="7C02968A">
                  <wp:extent cx="484363" cy="468000"/>
                  <wp:effectExtent l="0" t="0" r="0" b="8255"/>
                  <wp:docPr id="185563589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5635896" name="Imagen 1" descr="Icono&#10;&#10;El contenido generado por IA puede ser incorrecto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7"/>
            <w:vAlign w:val="center"/>
          </w:tcPr>
          <w:p w14:paraId="11E7C449" w14:textId="77777777" w:rsidR="00195017" w:rsidRPr="00630CAF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Labores y servicios que contribuyen al bien común de las distintas familias y comunidades.</w:t>
            </w:r>
          </w:p>
        </w:tc>
        <w:tc>
          <w:tcPr>
            <w:tcW w:w="5306" w:type="dxa"/>
            <w:gridSpan w:val="5"/>
            <w:vAlign w:val="center"/>
          </w:tcPr>
          <w:p w14:paraId="0361DD18" w14:textId="77777777" w:rsidR="00195017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 xml:space="preserve">3er grado </w:t>
            </w:r>
          </w:p>
          <w:p w14:paraId="5C6B9A83" w14:textId="77777777" w:rsidR="00195017" w:rsidRPr="00960B9C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Aprecia las labores y servicios que existen en la comunidad y valora el impacto que tienen para el bienestar común.</w:t>
            </w:r>
          </w:p>
        </w:tc>
      </w:tr>
      <w:tr w:rsidR="00195017" w:rsidRPr="00960B9C" w14:paraId="194E44D7" w14:textId="77777777" w:rsidTr="00195017">
        <w:tc>
          <w:tcPr>
            <w:tcW w:w="1247" w:type="dxa"/>
            <w:gridSpan w:val="2"/>
            <w:vMerge/>
            <w:vAlign w:val="center"/>
          </w:tcPr>
          <w:p w14:paraId="3347F95F" w14:textId="77777777" w:rsidR="00195017" w:rsidRDefault="00195017" w:rsidP="00BD4709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710" w:type="dxa"/>
            <w:gridSpan w:val="7"/>
            <w:vAlign w:val="center"/>
          </w:tcPr>
          <w:p w14:paraId="6B3673F9" w14:textId="77777777" w:rsidR="00195017" w:rsidRPr="00B1713D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Construcción de la identidad y pertenencia a una comunidad y país a partir del conocimiento de su historia, sus celebraciones, conmemoraciones tradicionales y obras del patrimonio artístico y cultural.</w:t>
            </w:r>
          </w:p>
        </w:tc>
        <w:tc>
          <w:tcPr>
            <w:tcW w:w="5306" w:type="dxa"/>
            <w:gridSpan w:val="5"/>
            <w:vAlign w:val="center"/>
          </w:tcPr>
          <w:p w14:paraId="230BF5B8" w14:textId="77777777" w:rsidR="00195017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1CDE5ACE" w14:textId="77777777" w:rsidR="00195017" w:rsidRPr="00960B9C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Intercambia con sus pares, experiencias y vivencias al participar en eventos, celebraciones y conmemoraciones de su comunidad, y las representa con recursos artísticos.</w:t>
            </w:r>
          </w:p>
        </w:tc>
      </w:tr>
      <w:tr w:rsidR="00195017" w14:paraId="7E27C769" w14:textId="77777777" w:rsidTr="00195017">
        <w:trPr>
          <w:trHeight w:val="1873"/>
        </w:trPr>
        <w:tc>
          <w:tcPr>
            <w:tcW w:w="1247" w:type="dxa"/>
            <w:gridSpan w:val="2"/>
            <w:vMerge/>
            <w:vAlign w:val="center"/>
          </w:tcPr>
          <w:p w14:paraId="6AB3A1D4" w14:textId="77777777" w:rsidR="00195017" w:rsidRDefault="00195017" w:rsidP="00BD4709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710" w:type="dxa"/>
            <w:gridSpan w:val="7"/>
            <w:vAlign w:val="center"/>
          </w:tcPr>
          <w:p w14:paraId="085424ED" w14:textId="77777777" w:rsidR="00195017" w:rsidRPr="00B1713D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Cambios que ocurren en los lugares, entornos, objetos, costumbres y formas de vida de las distintas familias y comunidades con el paso del tiempo.</w:t>
            </w:r>
          </w:p>
        </w:tc>
        <w:tc>
          <w:tcPr>
            <w:tcW w:w="5306" w:type="dxa"/>
            <w:gridSpan w:val="5"/>
            <w:vAlign w:val="center"/>
          </w:tcPr>
          <w:p w14:paraId="1F194296" w14:textId="77777777" w:rsidR="00195017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271C2798" w14:textId="77777777" w:rsidR="00195017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Comprende que, con el paso del tiempo, se modifican los paisajes, los objetos, las costumbres y las formas de vida de la comunidad, por lo que se debe actuar con responsabilidad para el bienestar individual y colectivo.</w:t>
            </w:r>
          </w:p>
        </w:tc>
      </w:tr>
      <w:tr w:rsidR="00195017" w:rsidRPr="00D54AA3" w14:paraId="5A7CAEC4" w14:textId="77777777" w:rsidTr="00195017">
        <w:trPr>
          <w:trHeight w:val="1132"/>
        </w:trPr>
        <w:tc>
          <w:tcPr>
            <w:tcW w:w="1247" w:type="dxa"/>
            <w:gridSpan w:val="2"/>
            <w:vMerge w:val="restart"/>
            <w:vAlign w:val="center"/>
          </w:tcPr>
          <w:p w14:paraId="5719F523" w14:textId="77777777" w:rsidR="00195017" w:rsidRDefault="00195017" w:rsidP="00BD4709">
            <w:pPr>
              <w:jc w:val="center"/>
              <w:rPr>
                <w:noProof/>
                <w:lang w:eastAsia="es-MX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12E2BA48" wp14:editId="1F11249D">
                  <wp:extent cx="477044" cy="468000"/>
                  <wp:effectExtent l="0" t="0" r="0" b="8255"/>
                  <wp:docPr id="117912133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7"/>
            <w:vAlign w:val="center"/>
          </w:tcPr>
          <w:p w14:paraId="19DE326F" w14:textId="77777777" w:rsidR="00195017" w:rsidRPr="00B1713D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Producciones gráficas dirigidas a diversas destinatarias y diversos destinatarios, para establecer vínculos sociales y acercarse a la cultura escrita.</w:t>
            </w:r>
          </w:p>
        </w:tc>
        <w:tc>
          <w:tcPr>
            <w:tcW w:w="5306" w:type="dxa"/>
            <w:gridSpan w:val="5"/>
            <w:vAlign w:val="center"/>
          </w:tcPr>
          <w:p w14:paraId="7C418351" w14:textId="77777777" w:rsidR="00195017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7857C710" w14:textId="77777777" w:rsidR="00195017" w:rsidRPr="00D54AA3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Reconoce que las producciones gráficas, son una forma de establecer comunicación o vínculos con otras personas.</w:t>
            </w:r>
          </w:p>
        </w:tc>
      </w:tr>
      <w:tr w:rsidR="00195017" w:rsidRPr="00944EB5" w14:paraId="1427C5E3" w14:textId="77777777" w:rsidTr="00195017">
        <w:trPr>
          <w:trHeight w:val="940"/>
        </w:trPr>
        <w:tc>
          <w:tcPr>
            <w:tcW w:w="1247" w:type="dxa"/>
            <w:gridSpan w:val="2"/>
            <w:vMerge/>
            <w:vAlign w:val="center"/>
          </w:tcPr>
          <w:p w14:paraId="7C497C14" w14:textId="77777777" w:rsidR="00195017" w:rsidRPr="006C5AF4" w:rsidRDefault="00195017" w:rsidP="00BD4709">
            <w:pPr>
              <w:jc w:val="center"/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</w:pPr>
          </w:p>
        </w:tc>
        <w:tc>
          <w:tcPr>
            <w:tcW w:w="3710" w:type="dxa"/>
            <w:gridSpan w:val="7"/>
            <w:vAlign w:val="center"/>
          </w:tcPr>
          <w:p w14:paraId="2A29F42B" w14:textId="77777777" w:rsidR="00195017" w:rsidRPr="00B1713D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Reconocimiento y aprecio de la diversidad lingüística, al identificar las formas en que se comunican las distintas personas de la comunidad.</w:t>
            </w:r>
          </w:p>
        </w:tc>
        <w:tc>
          <w:tcPr>
            <w:tcW w:w="5306" w:type="dxa"/>
            <w:gridSpan w:val="5"/>
            <w:vAlign w:val="center"/>
          </w:tcPr>
          <w:p w14:paraId="2688D47D" w14:textId="77777777" w:rsidR="00195017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6A4C8218" w14:textId="77777777" w:rsidR="00195017" w:rsidRPr="00944EB5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44EB5">
              <w:rPr>
                <w:rFonts w:ascii="Tahoma" w:hAnsi="Tahoma" w:cs="Tahoma"/>
                <w:sz w:val="24"/>
                <w:szCs w:val="24"/>
              </w:rPr>
              <w:t>Identifica y utiliza algunas palabras, frases o señas de la diversidad lingüística.</w:t>
            </w:r>
          </w:p>
        </w:tc>
      </w:tr>
      <w:tr w:rsidR="00195017" w:rsidRPr="008323EB" w14:paraId="58060FC5" w14:textId="77777777" w:rsidTr="00195017">
        <w:trPr>
          <w:trHeight w:val="1333"/>
        </w:trPr>
        <w:tc>
          <w:tcPr>
            <w:tcW w:w="1247" w:type="dxa"/>
            <w:gridSpan w:val="2"/>
            <w:vAlign w:val="center"/>
          </w:tcPr>
          <w:p w14:paraId="54DF4FE8" w14:textId="77777777" w:rsidR="00195017" w:rsidRDefault="00195017" w:rsidP="00BD4709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FB6674F" wp14:editId="0A56163C">
                  <wp:extent cx="481276" cy="468000"/>
                  <wp:effectExtent l="0" t="0" r="0" b="8255"/>
                  <wp:docPr id="739666900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666900" name="Imagen 1" descr="Icono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gridSpan w:val="7"/>
            <w:vAlign w:val="center"/>
          </w:tcPr>
          <w:p w14:paraId="16096B33" w14:textId="77777777" w:rsidR="00195017" w:rsidRPr="00B1713D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Saberes familiares y comunitarios que resuelven situaciones y necesidades en el hogar y la comunidad.</w:t>
            </w:r>
          </w:p>
        </w:tc>
        <w:tc>
          <w:tcPr>
            <w:tcW w:w="5306" w:type="dxa"/>
            <w:gridSpan w:val="5"/>
            <w:vAlign w:val="center"/>
          </w:tcPr>
          <w:p w14:paraId="026236EF" w14:textId="77777777" w:rsidR="00195017" w:rsidRPr="00D54AA3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D54AA3"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0CE2132B" w14:textId="77777777" w:rsidR="00195017" w:rsidRPr="008323EB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Reconoce que los saberes familiares se comparten, modifican y enriquecen entre las personas de una comunidad.</w:t>
            </w:r>
          </w:p>
        </w:tc>
      </w:tr>
    </w:tbl>
    <w:p w14:paraId="4975A250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08485013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52EFC071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629"/>
        <w:gridCol w:w="713"/>
        <w:gridCol w:w="587"/>
        <w:gridCol w:w="1843"/>
        <w:gridCol w:w="428"/>
        <w:gridCol w:w="2043"/>
      </w:tblGrid>
      <w:tr w:rsidR="00195017" w:rsidRPr="00FD5307" w14:paraId="62211783" w14:textId="77777777" w:rsidTr="00BD4709">
        <w:tc>
          <w:tcPr>
            <w:tcW w:w="1003" w:type="dxa"/>
            <w:shd w:val="clear" w:color="auto" w:fill="BDD6EE" w:themeFill="accent5" w:themeFillTint="66"/>
            <w:vAlign w:val="center"/>
          </w:tcPr>
          <w:p w14:paraId="4807CF4B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096865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6EA85625" w14:textId="77777777" w:rsidR="00195017" w:rsidRPr="0053381B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41" w:type="dxa"/>
            <w:gridSpan w:val="3"/>
            <w:shd w:val="clear" w:color="auto" w:fill="BDD6EE" w:themeFill="accent5" w:themeFillTint="66"/>
            <w:vAlign w:val="center"/>
          </w:tcPr>
          <w:p w14:paraId="4AFDCAD8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055B8E9F" w14:textId="77777777" w:rsidR="00195017" w:rsidRPr="0053381B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  <w:gridSpan w:val="2"/>
            <w:shd w:val="clear" w:color="auto" w:fill="BDD6EE" w:themeFill="accent5" w:themeFillTint="66"/>
            <w:vAlign w:val="center"/>
          </w:tcPr>
          <w:p w14:paraId="247B2E8C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4"/>
            <w:shd w:val="clear" w:color="auto" w:fill="66CCFF"/>
            <w:vAlign w:val="center"/>
          </w:tcPr>
          <w:p w14:paraId="24B580F6" w14:textId="77777777" w:rsidR="00195017" w:rsidRPr="00FD5307" w:rsidRDefault="00195017" w:rsidP="00BD4709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FD5307">
              <w:rPr>
                <w:rFonts w:ascii="Tahoma" w:hAnsi="Tahoma" w:cs="Tahoma"/>
                <w:sz w:val="32"/>
                <w:szCs w:val="32"/>
              </w:rPr>
              <w:t>De lo humano y lo comunitario</w:t>
            </w:r>
          </w:p>
        </w:tc>
      </w:tr>
      <w:tr w:rsidR="00195017" w:rsidRPr="00E4404A" w14:paraId="3D8B31DE" w14:textId="77777777" w:rsidTr="00BD4709">
        <w:trPr>
          <w:trHeight w:val="680"/>
        </w:trPr>
        <w:tc>
          <w:tcPr>
            <w:tcW w:w="2748" w:type="dxa"/>
            <w:gridSpan w:val="6"/>
            <w:shd w:val="clear" w:color="auto" w:fill="BDD6EE" w:themeFill="accent5" w:themeFillTint="66"/>
            <w:vAlign w:val="center"/>
          </w:tcPr>
          <w:p w14:paraId="2A8FD4A2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8"/>
            <w:vAlign w:val="center"/>
          </w:tcPr>
          <w:p w14:paraId="6ADD0EBC" w14:textId="77777777" w:rsidR="00195017" w:rsidRPr="00E4404A" w:rsidRDefault="00195017" w:rsidP="00BD4709">
            <w:pPr>
              <w:rPr>
                <w:noProof/>
              </w:rPr>
            </w:pPr>
            <w:r w:rsidRPr="00D86F19">
              <w:rPr>
                <w:noProof/>
                <w:lang w:eastAsia="es-MX"/>
              </w:rPr>
              <w:drawing>
                <wp:inline distT="0" distB="0" distL="0" distR="0" wp14:anchorId="1291069E" wp14:editId="60B7A5DF">
                  <wp:extent cx="351462" cy="360000"/>
                  <wp:effectExtent l="0" t="0" r="0" b="2540"/>
                  <wp:docPr id="1412177726" name="Imagen 14121777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006337DC" wp14:editId="0697AE47">
                  <wp:extent cx="357231" cy="360000"/>
                  <wp:effectExtent l="0" t="0" r="5080" b="2540"/>
                  <wp:docPr id="535564943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564943" name="Imagen 1" descr="Icono&#10;&#10;El contenido generado por IA puede ser incorrecto."/>
                          <pic:cNvPicPr/>
                        </pic:nvPicPr>
                        <pic:blipFill rotWithShape="1">
                          <a:blip r:embed="rId12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57FE0F95" wp14:editId="04058C13">
                  <wp:extent cx="360292" cy="360000"/>
                  <wp:effectExtent l="0" t="0" r="1905" b="2540"/>
                  <wp:docPr id="679074926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074926" name="Imagen 1" descr="Icono&#10;&#10;El contenido generado por IA puede ser incorrecto."/>
                          <pic:cNvPicPr/>
                        </pic:nvPicPr>
                        <pic:blipFill rotWithShape="1">
                          <a:blip r:embed="rId13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360292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088A57E4" wp14:editId="63DB63CE">
                  <wp:extent cx="362905" cy="360000"/>
                  <wp:effectExtent l="0" t="0" r="0" b="2540"/>
                  <wp:docPr id="334263675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263675" name="Imagen 1" descr="Icono&#10;&#10;El contenido generado por IA puede ser incorrecto."/>
                          <pic:cNvPicPr/>
                        </pic:nvPicPr>
                        <pic:blipFill rotWithShape="1">
                          <a:blip r:embed="rId17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36290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 w:rsidRPr="00D86F19">
              <w:rPr>
                <w:noProof/>
                <w:lang w:eastAsia="es-MX"/>
              </w:rPr>
              <w:drawing>
                <wp:inline distT="0" distB="0" distL="0" distR="0" wp14:anchorId="2E938687" wp14:editId="6C9CBE3C">
                  <wp:extent cx="487791" cy="360000"/>
                  <wp:effectExtent l="0" t="0" r="7620" b="2540"/>
                  <wp:docPr id="911619027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/>
                        </pic:blipFill>
                        <pic:spPr bwMode="auto">
                          <a:xfrm>
                            <a:off x="0" y="0"/>
                            <a:ext cx="487791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543AF1CA" wp14:editId="36B16670">
                  <wp:extent cx="312515" cy="360000"/>
                  <wp:effectExtent l="0" t="0" r="0" b="2540"/>
                  <wp:docPr id="34" name="Imagen 1" descr="Un dibujo de un perr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n 1" descr="Un dibujo de un perro&#10;&#10;El contenido generado por IA puede ser incorrecto."/>
                          <pic:cNvPicPr/>
                        </pic:nvPicPr>
                        <pic:blipFill rotWithShape="1">
                          <a:blip r:embed="rId15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95017" w:rsidRPr="00630CAF" w14:paraId="0D143785" w14:textId="77777777" w:rsidTr="00BD4709">
        <w:tc>
          <w:tcPr>
            <w:tcW w:w="1694" w:type="dxa"/>
            <w:gridSpan w:val="3"/>
            <w:shd w:val="clear" w:color="auto" w:fill="BDD6EE" w:themeFill="accent5" w:themeFillTint="66"/>
            <w:vAlign w:val="center"/>
          </w:tcPr>
          <w:p w14:paraId="2004D6F6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Unidad</w:t>
            </w:r>
          </w:p>
        </w:tc>
        <w:tc>
          <w:tcPr>
            <w:tcW w:w="4255" w:type="dxa"/>
            <w:gridSpan w:val="8"/>
            <w:shd w:val="clear" w:color="auto" w:fill="DBDBDB" w:themeFill="accent3" w:themeFillTint="66"/>
            <w:vAlign w:val="center"/>
          </w:tcPr>
          <w:p w14:paraId="74B74F84" w14:textId="77777777" w:rsidR="00195017" w:rsidRPr="002953A6" w:rsidRDefault="00195017" w:rsidP="00BD4709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Juegos tradicionales y autóctonos</w:t>
            </w:r>
          </w:p>
        </w:tc>
        <w:tc>
          <w:tcPr>
            <w:tcW w:w="2271" w:type="dxa"/>
            <w:gridSpan w:val="2"/>
            <w:shd w:val="clear" w:color="auto" w:fill="BDD6EE" w:themeFill="accent5" w:themeFillTint="66"/>
            <w:vAlign w:val="center"/>
          </w:tcPr>
          <w:p w14:paraId="377264FA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3A98A58F" w14:textId="77777777" w:rsidR="00195017" w:rsidRPr="00630CAF" w:rsidRDefault="00195017" w:rsidP="00BD470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Comunitario</w:t>
            </w:r>
          </w:p>
        </w:tc>
      </w:tr>
      <w:tr w:rsidR="00195017" w:rsidRPr="00824810" w14:paraId="06AB3D57" w14:textId="77777777" w:rsidTr="00BD4709">
        <w:tc>
          <w:tcPr>
            <w:tcW w:w="10263" w:type="dxa"/>
            <w:gridSpan w:val="14"/>
          </w:tcPr>
          <w:p w14:paraId="5BA29140" w14:textId="77777777" w:rsidR="00195017" w:rsidRPr="00824810" w:rsidRDefault="00195017" w:rsidP="00BD4709">
            <w:pPr>
              <w:jc w:val="both"/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</w:pPr>
            <w:r w:rsidRPr="00824810">
              <w:rPr>
                <w:rFonts w:ascii="Tahoma" w:eastAsia="Times New Roman" w:hAnsi="Tahoma" w:cs="Tahoma"/>
                <w:color w:val="000000"/>
                <w:sz w:val="24"/>
                <w:lang w:eastAsia="es-MX"/>
              </w:rPr>
              <w:t>Las y los estudiantes conocerán los juegos autóctonos mexicanos y tradicionales, identificarán sus características y diferencias y descubrirán sus posibilidades motrices al participar en ellos.</w:t>
            </w:r>
          </w:p>
        </w:tc>
      </w:tr>
      <w:tr w:rsidR="00195017" w:rsidRPr="00630CAF" w14:paraId="49A463EF" w14:textId="77777777" w:rsidTr="00BD4709">
        <w:tc>
          <w:tcPr>
            <w:tcW w:w="2019" w:type="dxa"/>
            <w:gridSpan w:val="5"/>
            <w:shd w:val="clear" w:color="auto" w:fill="BDD6EE" w:themeFill="accent5" w:themeFillTint="66"/>
            <w:vAlign w:val="center"/>
          </w:tcPr>
          <w:p w14:paraId="725CD418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Modalidad de trabajo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6E41A456" w14:textId="77777777" w:rsidR="00195017" w:rsidRPr="00630CAF" w:rsidRDefault="00195017" w:rsidP="00BD4709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Unidad didáctica</w:t>
            </w:r>
          </w:p>
        </w:tc>
        <w:tc>
          <w:tcPr>
            <w:tcW w:w="1843" w:type="dxa"/>
            <w:shd w:val="clear" w:color="auto" w:fill="BDD6EE" w:themeFill="accent5" w:themeFillTint="66"/>
            <w:vAlign w:val="center"/>
          </w:tcPr>
          <w:p w14:paraId="674A6EC0" w14:textId="77777777" w:rsidR="00195017" w:rsidRPr="007925A3" w:rsidRDefault="00195017" w:rsidP="00BD470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471" w:type="dxa"/>
            <w:gridSpan w:val="2"/>
            <w:vAlign w:val="center"/>
          </w:tcPr>
          <w:p w14:paraId="2D87B12A" w14:textId="77777777" w:rsidR="00195017" w:rsidRPr="00630CAF" w:rsidRDefault="00195017" w:rsidP="00BD470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para siete u ocho días</w:t>
            </w:r>
          </w:p>
        </w:tc>
      </w:tr>
      <w:tr w:rsidR="00195017" w:rsidRPr="004C0B27" w14:paraId="2C5E835F" w14:textId="77777777" w:rsidTr="00BD4709">
        <w:tc>
          <w:tcPr>
            <w:tcW w:w="1247" w:type="dxa"/>
            <w:gridSpan w:val="2"/>
            <w:shd w:val="clear" w:color="auto" w:fill="BDD6EE" w:themeFill="accent5" w:themeFillTint="66"/>
            <w:vAlign w:val="center"/>
          </w:tcPr>
          <w:p w14:paraId="429AB332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BDD6EE" w:themeFill="accent5" w:themeFillTint="66"/>
            <w:vAlign w:val="center"/>
          </w:tcPr>
          <w:p w14:paraId="43D96A2B" w14:textId="77777777" w:rsidR="00195017" w:rsidRPr="004C0B27" w:rsidRDefault="00195017" w:rsidP="00BD4709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5"/>
            <w:shd w:val="clear" w:color="auto" w:fill="BDD6EE" w:themeFill="accent5" w:themeFillTint="66"/>
            <w:vAlign w:val="center"/>
          </w:tcPr>
          <w:p w14:paraId="06CAC7C5" w14:textId="77777777" w:rsidR="00195017" w:rsidRPr="004C0B27" w:rsidRDefault="00195017" w:rsidP="00BD4709">
            <w:pPr>
              <w:pStyle w:val="TableParagraph"/>
              <w:ind w:left="142" w:right="13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195017" w:rsidRPr="003829D9" w14:paraId="58B5ED07" w14:textId="77777777" w:rsidTr="00BD4709">
        <w:tc>
          <w:tcPr>
            <w:tcW w:w="1247" w:type="dxa"/>
            <w:gridSpan w:val="2"/>
            <w:vMerge w:val="restart"/>
            <w:vAlign w:val="center"/>
          </w:tcPr>
          <w:p w14:paraId="40E28CD5" w14:textId="77777777" w:rsidR="00195017" w:rsidRDefault="00195017" w:rsidP="00BD4709">
            <w:pPr>
              <w:jc w:val="center"/>
              <w:rPr>
                <w:noProof/>
                <w:lang w:eastAsia="es-MX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9482D71" wp14:editId="4EB39BD9">
                  <wp:extent cx="481091" cy="468000"/>
                  <wp:effectExtent l="0" t="0" r="0" b="8255"/>
                  <wp:docPr id="1278579527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579527" name="Imagen 1" descr="Icono&#10;&#10;El contenido generado por IA puede ser incorrecto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4E419F7E" w14:textId="77777777" w:rsidR="00195017" w:rsidRPr="00B1713D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Construcción de la identidad personal a partir de su pertenencia a un territorio, su origen étnico, cultural y lingüístico, y la interacción con personas cercanas.</w:t>
            </w:r>
          </w:p>
        </w:tc>
        <w:tc>
          <w:tcPr>
            <w:tcW w:w="5614" w:type="dxa"/>
            <w:gridSpan w:val="5"/>
            <w:vAlign w:val="center"/>
          </w:tcPr>
          <w:p w14:paraId="469095FD" w14:textId="77777777" w:rsidR="00195017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1er grado</w:t>
            </w:r>
          </w:p>
          <w:p w14:paraId="33D6F65C" w14:textId="77777777" w:rsidR="00195017" w:rsidRPr="003829D9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Descubre gustos, preferencias, posibilidades motrices y afectivas, en juegos y actividades que contribuyan al conocimiento de sí, en un ambiente que considere la diversidad.</w:t>
            </w:r>
          </w:p>
        </w:tc>
      </w:tr>
      <w:tr w:rsidR="00195017" w14:paraId="728ECDF4" w14:textId="77777777" w:rsidTr="00BD4709">
        <w:tc>
          <w:tcPr>
            <w:tcW w:w="1247" w:type="dxa"/>
            <w:gridSpan w:val="2"/>
            <w:vMerge/>
            <w:vAlign w:val="center"/>
          </w:tcPr>
          <w:p w14:paraId="56531BEE" w14:textId="77777777" w:rsidR="00195017" w:rsidRDefault="00195017" w:rsidP="00BD4709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4D635300" w14:textId="77777777" w:rsidR="00195017" w:rsidRPr="00B1713D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Interacción con personas de diversos contextos, que contribuyan al establecimiento de relaciones positivas y a una convivencia basada en la aceptación de la diversidad.</w:t>
            </w:r>
          </w:p>
        </w:tc>
        <w:tc>
          <w:tcPr>
            <w:tcW w:w="5614" w:type="dxa"/>
            <w:gridSpan w:val="5"/>
            <w:vAlign w:val="center"/>
          </w:tcPr>
          <w:p w14:paraId="76740329" w14:textId="77777777" w:rsidR="00195017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5BAA25C4" w14:textId="77777777" w:rsidR="00195017" w:rsidRPr="00B1713D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829D9">
              <w:rPr>
                <w:rFonts w:ascii="Tahoma" w:hAnsi="Tahoma" w:cs="Tahoma"/>
                <w:sz w:val="24"/>
                <w:szCs w:val="24"/>
              </w:rPr>
              <w:t>Se relaciona con respeto y colabora de manera asertiva para el logro de propósitos comunes en juegos y actividades.</w:t>
            </w:r>
          </w:p>
          <w:p w14:paraId="2977C35F" w14:textId="77777777" w:rsidR="00195017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195017" w:rsidRPr="003829D9" w14:paraId="015B01A0" w14:textId="77777777" w:rsidTr="00BD4709">
        <w:tc>
          <w:tcPr>
            <w:tcW w:w="1247" w:type="dxa"/>
            <w:gridSpan w:val="2"/>
            <w:vMerge/>
            <w:vAlign w:val="center"/>
          </w:tcPr>
          <w:p w14:paraId="6B7FFD8D" w14:textId="77777777" w:rsidR="00195017" w:rsidRPr="00630CAF" w:rsidRDefault="00195017" w:rsidP="00BD470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282F0A6D" w14:textId="77777777" w:rsidR="00195017" w:rsidRPr="00630CAF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Las emociones en la interacción con diversas personas y situaciones.</w:t>
            </w:r>
          </w:p>
        </w:tc>
        <w:tc>
          <w:tcPr>
            <w:tcW w:w="5614" w:type="dxa"/>
            <w:gridSpan w:val="5"/>
            <w:vAlign w:val="center"/>
          </w:tcPr>
          <w:p w14:paraId="2FAFC959" w14:textId="77777777" w:rsidR="00195017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05CC1555" w14:textId="77777777" w:rsidR="00195017" w:rsidRPr="003829D9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Establece vínculos afectivos y de empatía con sus pares y otras personas, a partir de la convivencia cotidiana.</w:t>
            </w:r>
          </w:p>
        </w:tc>
      </w:tr>
      <w:tr w:rsidR="00195017" w:rsidRPr="003829D9" w14:paraId="2198062F" w14:textId="77777777" w:rsidTr="00BD4709">
        <w:tc>
          <w:tcPr>
            <w:tcW w:w="1247" w:type="dxa"/>
            <w:gridSpan w:val="2"/>
            <w:vMerge/>
            <w:vAlign w:val="center"/>
          </w:tcPr>
          <w:p w14:paraId="1B59FCE4" w14:textId="77777777" w:rsidR="00195017" w:rsidRDefault="00195017" w:rsidP="00BD4709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66477F48" w14:textId="77777777" w:rsidR="00195017" w:rsidRPr="00B1713D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Posibilidades de movimiento en diferentes espacios, para favorecer las habilidades motrices.</w:t>
            </w:r>
          </w:p>
        </w:tc>
        <w:tc>
          <w:tcPr>
            <w:tcW w:w="5614" w:type="dxa"/>
            <w:gridSpan w:val="5"/>
            <w:vAlign w:val="center"/>
          </w:tcPr>
          <w:p w14:paraId="5FEAEB4C" w14:textId="77777777" w:rsidR="00195017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3er grado</w:t>
            </w:r>
          </w:p>
          <w:p w14:paraId="5251A79D" w14:textId="77777777" w:rsidR="00195017" w:rsidRPr="003829D9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Coordina movimientos con control y equilibrio al resolver situaciones cotidianas, participar en juegos tradicionales y representaciones individuales o colectivas en igualdad de oportunidades y sin distinción de género.</w:t>
            </w:r>
          </w:p>
        </w:tc>
      </w:tr>
      <w:tr w:rsidR="00195017" w:rsidRPr="003829D9" w14:paraId="13BB967E" w14:textId="77777777" w:rsidTr="00BD4709">
        <w:tc>
          <w:tcPr>
            <w:tcW w:w="1247" w:type="dxa"/>
            <w:gridSpan w:val="2"/>
            <w:vAlign w:val="center"/>
          </w:tcPr>
          <w:p w14:paraId="6031EBE0" w14:textId="77777777" w:rsidR="00195017" w:rsidRPr="00630CAF" w:rsidRDefault="00195017" w:rsidP="00BD470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5877E3C6" wp14:editId="5B6EA068">
                  <wp:extent cx="481276" cy="468000"/>
                  <wp:effectExtent l="0" t="0" r="0" b="8255"/>
                  <wp:docPr id="1011935122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935122" name="Imagen 1" descr="Icono&#10;&#10;El contenido generado por IA puede ser incorrecto.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276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7632D00E" w14:textId="77777777" w:rsidR="00195017" w:rsidRPr="00630CAF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Las magnitudes de longitud, peso, capacidad y tiempo en situaciones cotidianas del hogar y del entorno sociocultural.</w:t>
            </w:r>
          </w:p>
        </w:tc>
        <w:tc>
          <w:tcPr>
            <w:tcW w:w="5614" w:type="dxa"/>
            <w:gridSpan w:val="5"/>
            <w:vAlign w:val="center"/>
          </w:tcPr>
          <w:p w14:paraId="1664A791" w14:textId="77777777" w:rsidR="00195017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2E7D3088" w14:textId="77777777" w:rsidR="00195017" w:rsidRPr="003829D9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Organiza actividades y juegos con sus pares, estableciendo una secuencia en su duración al llevarlas a cabo.</w:t>
            </w:r>
          </w:p>
        </w:tc>
      </w:tr>
      <w:tr w:rsidR="00195017" w:rsidRPr="003829D9" w14:paraId="01075D40" w14:textId="77777777" w:rsidTr="00BD4709">
        <w:tc>
          <w:tcPr>
            <w:tcW w:w="1247" w:type="dxa"/>
            <w:gridSpan w:val="2"/>
            <w:vAlign w:val="center"/>
          </w:tcPr>
          <w:p w14:paraId="1E892562" w14:textId="77777777" w:rsidR="00195017" w:rsidRPr="00630CAF" w:rsidRDefault="00195017" w:rsidP="00BD470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1EBCA71F" wp14:editId="3E0CA80C">
                  <wp:extent cx="484363" cy="468000"/>
                  <wp:effectExtent l="0" t="0" r="0" b="8255"/>
                  <wp:docPr id="398979128" name="Imagen 1" descr="Icono&#10;&#10;El contenido generado por IA puede ser incorrec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979128" name="Imagen 1" descr="Icono&#10;&#10;El contenido generado por IA puede ser incorrecto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0E6BF0A1" w14:textId="77777777" w:rsidR="00195017" w:rsidRPr="00630CAF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La cultura de paz como una forma de relacionarse con otras personas para promover la inclusión y el respeto a la diversidad.</w:t>
            </w:r>
          </w:p>
        </w:tc>
        <w:tc>
          <w:tcPr>
            <w:tcW w:w="5614" w:type="dxa"/>
            <w:gridSpan w:val="5"/>
            <w:vAlign w:val="center"/>
          </w:tcPr>
          <w:p w14:paraId="5DFB03AA" w14:textId="77777777" w:rsidR="00195017" w:rsidRDefault="00195017" w:rsidP="00BD4709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2do grado</w:t>
            </w:r>
          </w:p>
          <w:p w14:paraId="01C86CEC" w14:textId="77777777" w:rsidR="00195017" w:rsidRPr="003829D9" w:rsidRDefault="00195017" w:rsidP="00BD470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B1713D">
              <w:rPr>
                <w:rFonts w:ascii="Tahoma" w:hAnsi="Tahoma" w:cs="Tahoma"/>
                <w:sz w:val="24"/>
                <w:szCs w:val="24"/>
              </w:rPr>
              <w:t>Construye acuerdos para una convivencia pacífica en su hogar y escuela, al escuchar y expresa con respeto ideas y opiniones propias y de las demás personas, que fortalezcan una cultura de paz.</w:t>
            </w:r>
          </w:p>
        </w:tc>
      </w:tr>
    </w:tbl>
    <w:p w14:paraId="17F41866" w14:textId="77777777" w:rsidR="006F1460" w:rsidRDefault="006F1460" w:rsidP="00213581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sectPr w:rsidR="006F1460" w:rsidSect="0087262B">
      <w:headerReference w:type="default" r:id="rId19"/>
      <w:footerReference w:type="default" r:id="rId20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7B883" w14:textId="77777777" w:rsidR="008D0E0C" w:rsidRDefault="008D0E0C" w:rsidP="0004363A">
      <w:pPr>
        <w:spacing w:after="0" w:line="240" w:lineRule="auto"/>
      </w:pPr>
      <w:r>
        <w:separator/>
      </w:r>
    </w:p>
  </w:endnote>
  <w:endnote w:type="continuationSeparator" w:id="0">
    <w:p w14:paraId="3B161884" w14:textId="77777777" w:rsidR="008D0E0C" w:rsidRDefault="008D0E0C" w:rsidP="00043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EA952" w14:textId="3ACEBD1A" w:rsidR="00AB20B2" w:rsidRDefault="00C516C5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E5E402D" wp14:editId="044EF6BF">
              <wp:simplePos x="0" y="0"/>
              <wp:positionH relativeFrom="margin">
                <wp:posOffset>-687705</wp:posOffset>
              </wp:positionH>
              <wp:positionV relativeFrom="paragraph">
                <wp:posOffset>32385</wp:posOffset>
              </wp:positionV>
              <wp:extent cx="7740015" cy="396240"/>
              <wp:effectExtent l="19050" t="19050" r="32385" b="60960"/>
              <wp:wrapNone/>
              <wp:docPr id="197448763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rgbClr val="FFCDCD"/>
                      </a:solidFill>
                      <a:ln w="38100">
                        <a:solidFill>
                          <a:srgbClr val="FF9999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2F8D5016" w14:textId="2958DEAC" w:rsidR="00AB20B2" w:rsidRPr="00006527" w:rsidRDefault="00AB20B2" w:rsidP="005B5C4F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Lainitas Preescolar 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www.preescolar.lainitas.com.mx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5E402D" id="Rectángulo 1" o:spid="_x0000_s1027" style="position:absolute;margin-left:-54.15pt;margin-top:2.55pt;width:609.45pt;height:31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" fillcolor="#ffcdcd" strokecolor="#f99" strokeweight="3pt">
              <v:shadow on="t" color="#205867" opacity=".5" offset="1pt"/>
              <v:textbox>
                <w:txbxContent>
                  <w:p w14:paraId="2F8D5016" w14:textId="2958DEAC" w:rsidR="00AB20B2" w:rsidRPr="00006527" w:rsidRDefault="00AB20B2" w:rsidP="005B5C4F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Lainitas Preescolar 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www.preescolar.lainitas.com.mx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E2D39" w14:textId="77777777" w:rsidR="008D0E0C" w:rsidRDefault="008D0E0C" w:rsidP="0004363A">
      <w:pPr>
        <w:spacing w:after="0" w:line="240" w:lineRule="auto"/>
      </w:pPr>
      <w:r>
        <w:separator/>
      </w:r>
    </w:p>
  </w:footnote>
  <w:footnote w:type="continuationSeparator" w:id="0">
    <w:p w14:paraId="35950151" w14:textId="77777777" w:rsidR="008D0E0C" w:rsidRDefault="008D0E0C" w:rsidP="00043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A55D" w14:textId="67D2B91D" w:rsidR="00AB20B2" w:rsidRDefault="00C516C5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70177D1" wp14:editId="50653638">
              <wp:simplePos x="0" y="0"/>
              <wp:positionH relativeFrom="margin">
                <wp:posOffset>-701675</wp:posOffset>
              </wp:positionH>
              <wp:positionV relativeFrom="paragraph">
                <wp:posOffset>-250190</wp:posOffset>
              </wp:positionV>
              <wp:extent cx="7740015" cy="396240"/>
              <wp:effectExtent l="19050" t="19050" r="32385" b="60960"/>
              <wp:wrapNone/>
              <wp:docPr id="528617090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rgbClr val="FFCDCD"/>
                      </a:solidFill>
                      <a:ln w="38100">
                        <a:solidFill>
                          <a:srgbClr val="FF9999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0C6D9D2" w14:textId="29F0B066" w:rsidR="00AB20B2" w:rsidRPr="00006527" w:rsidRDefault="00AB20B2" w:rsidP="005B5C4F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Planeación Didáctica      Educación Preescolar       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15678A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0177D1" id="Rectángulo 2" o:spid="_x0000_s1026" style="position:absolute;margin-left:-55.25pt;margin-top:-19.7pt;width:609.45pt;height:31.2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" fillcolor="#ffcdcd" strokecolor="#f99" strokeweight="3pt">
              <v:shadow on="t" color="#205867" opacity=".5" offset="1pt"/>
              <v:textbox>
                <w:txbxContent>
                  <w:p w14:paraId="50C6D9D2" w14:textId="29F0B066" w:rsidR="00AB20B2" w:rsidRPr="00006527" w:rsidRDefault="00AB20B2" w:rsidP="005B5C4F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Planeación Didáctica      Educación Preescolar       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15678A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9F0"/>
    <w:multiLevelType w:val="hybridMultilevel"/>
    <w:tmpl w:val="E592B8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E18DF"/>
    <w:multiLevelType w:val="hybridMultilevel"/>
    <w:tmpl w:val="55122748"/>
    <w:lvl w:ilvl="0" w:tplc="3B5A5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139E0"/>
    <w:multiLevelType w:val="hybridMultilevel"/>
    <w:tmpl w:val="24CE6B26"/>
    <w:lvl w:ilvl="0" w:tplc="2DBAC6E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B2BE8"/>
    <w:multiLevelType w:val="hybridMultilevel"/>
    <w:tmpl w:val="5C84CC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629C3"/>
    <w:multiLevelType w:val="hybridMultilevel"/>
    <w:tmpl w:val="008676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5155B"/>
    <w:multiLevelType w:val="hybridMultilevel"/>
    <w:tmpl w:val="DCA080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E3C13"/>
    <w:multiLevelType w:val="hybridMultilevel"/>
    <w:tmpl w:val="B30666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62B59"/>
    <w:multiLevelType w:val="hybridMultilevel"/>
    <w:tmpl w:val="72361F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9287A"/>
    <w:multiLevelType w:val="hybridMultilevel"/>
    <w:tmpl w:val="333E3C5C"/>
    <w:lvl w:ilvl="0" w:tplc="2DBAC6E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56C9E"/>
    <w:multiLevelType w:val="hybridMultilevel"/>
    <w:tmpl w:val="4B38F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B374F"/>
    <w:multiLevelType w:val="hybridMultilevel"/>
    <w:tmpl w:val="2714851A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731ED"/>
    <w:multiLevelType w:val="hybridMultilevel"/>
    <w:tmpl w:val="28D26A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567E3"/>
    <w:multiLevelType w:val="hybridMultilevel"/>
    <w:tmpl w:val="2F4004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1225E"/>
    <w:multiLevelType w:val="hybridMultilevel"/>
    <w:tmpl w:val="2B8853FC"/>
    <w:lvl w:ilvl="0" w:tplc="4F5AA86C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16E69A3"/>
    <w:multiLevelType w:val="hybridMultilevel"/>
    <w:tmpl w:val="A4A866C6"/>
    <w:lvl w:ilvl="0" w:tplc="4F5AA8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C55154"/>
    <w:multiLevelType w:val="hybridMultilevel"/>
    <w:tmpl w:val="720E1C54"/>
    <w:lvl w:ilvl="0" w:tplc="E2B286B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DC21AB"/>
    <w:multiLevelType w:val="hybridMultilevel"/>
    <w:tmpl w:val="E196FC74"/>
    <w:lvl w:ilvl="0" w:tplc="7682F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A0B9D"/>
    <w:multiLevelType w:val="hybridMultilevel"/>
    <w:tmpl w:val="732A95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A6F08"/>
    <w:multiLevelType w:val="hybridMultilevel"/>
    <w:tmpl w:val="1F8480AE"/>
    <w:lvl w:ilvl="0" w:tplc="368C0A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E2E66"/>
    <w:multiLevelType w:val="hybridMultilevel"/>
    <w:tmpl w:val="8B9C89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C823CA"/>
    <w:multiLevelType w:val="hybridMultilevel"/>
    <w:tmpl w:val="705E3E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1D1F3E"/>
    <w:multiLevelType w:val="hybridMultilevel"/>
    <w:tmpl w:val="A83A4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6C3056"/>
    <w:multiLevelType w:val="hybridMultilevel"/>
    <w:tmpl w:val="3A4CD2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7406E7"/>
    <w:multiLevelType w:val="hybridMultilevel"/>
    <w:tmpl w:val="D426412E"/>
    <w:lvl w:ilvl="0" w:tplc="FB8EFA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986BE6"/>
    <w:multiLevelType w:val="hybridMultilevel"/>
    <w:tmpl w:val="F98AAD52"/>
    <w:lvl w:ilvl="0" w:tplc="08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D3D179F"/>
    <w:multiLevelType w:val="hybridMultilevel"/>
    <w:tmpl w:val="DAA46B4C"/>
    <w:lvl w:ilvl="0" w:tplc="A6766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B77C8"/>
    <w:multiLevelType w:val="hybridMultilevel"/>
    <w:tmpl w:val="0BEA560E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4E4CDD"/>
    <w:multiLevelType w:val="hybridMultilevel"/>
    <w:tmpl w:val="11A2DDBE"/>
    <w:lvl w:ilvl="0" w:tplc="4F5AA86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2C5E6B"/>
    <w:multiLevelType w:val="hybridMultilevel"/>
    <w:tmpl w:val="EE3AEE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3298C"/>
    <w:multiLevelType w:val="hybridMultilevel"/>
    <w:tmpl w:val="35A671D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9973286">
    <w:abstractNumId w:val="12"/>
  </w:num>
  <w:num w:numId="2" w16cid:durableId="1025984896">
    <w:abstractNumId w:val="22"/>
  </w:num>
  <w:num w:numId="3" w16cid:durableId="384259195">
    <w:abstractNumId w:val="3"/>
  </w:num>
  <w:num w:numId="4" w16cid:durableId="1133014731">
    <w:abstractNumId w:val="9"/>
  </w:num>
  <w:num w:numId="5" w16cid:durableId="1415588185">
    <w:abstractNumId w:val="4"/>
  </w:num>
  <w:num w:numId="6" w16cid:durableId="921569869">
    <w:abstractNumId w:val="23"/>
  </w:num>
  <w:num w:numId="7" w16cid:durableId="2045863678">
    <w:abstractNumId w:val="14"/>
  </w:num>
  <w:num w:numId="8" w16cid:durableId="1653363262">
    <w:abstractNumId w:val="2"/>
  </w:num>
  <w:num w:numId="9" w16cid:durableId="775293944">
    <w:abstractNumId w:val="25"/>
  </w:num>
  <w:num w:numId="10" w16cid:durableId="1893886625">
    <w:abstractNumId w:val="8"/>
  </w:num>
  <w:num w:numId="11" w16cid:durableId="665397599">
    <w:abstractNumId w:val="0"/>
  </w:num>
  <w:num w:numId="12" w16cid:durableId="1084452182">
    <w:abstractNumId w:val="11"/>
  </w:num>
  <w:num w:numId="13" w16cid:durableId="1986428324">
    <w:abstractNumId w:val="18"/>
  </w:num>
  <w:num w:numId="14" w16cid:durableId="122355851">
    <w:abstractNumId w:val="17"/>
  </w:num>
  <w:num w:numId="15" w16cid:durableId="253392987">
    <w:abstractNumId w:val="28"/>
  </w:num>
  <w:num w:numId="16" w16cid:durableId="1733775455">
    <w:abstractNumId w:val="7"/>
  </w:num>
  <w:num w:numId="17" w16cid:durableId="1917783066">
    <w:abstractNumId w:val="1"/>
  </w:num>
  <w:num w:numId="18" w16cid:durableId="1901594728">
    <w:abstractNumId w:val="16"/>
  </w:num>
  <w:num w:numId="19" w16cid:durableId="1702709030">
    <w:abstractNumId w:val="20"/>
  </w:num>
  <w:num w:numId="20" w16cid:durableId="667560646">
    <w:abstractNumId w:val="29"/>
  </w:num>
  <w:num w:numId="21" w16cid:durableId="105196450">
    <w:abstractNumId w:val="6"/>
  </w:num>
  <w:num w:numId="22" w16cid:durableId="349532425">
    <w:abstractNumId w:val="10"/>
  </w:num>
  <w:num w:numId="23" w16cid:durableId="40252820">
    <w:abstractNumId w:val="26"/>
  </w:num>
  <w:num w:numId="24" w16cid:durableId="152571977">
    <w:abstractNumId w:val="21"/>
  </w:num>
  <w:num w:numId="25" w16cid:durableId="1851681078">
    <w:abstractNumId w:val="27"/>
  </w:num>
  <w:num w:numId="26" w16cid:durableId="1389572444">
    <w:abstractNumId w:val="13"/>
  </w:num>
  <w:num w:numId="27" w16cid:durableId="160782987">
    <w:abstractNumId w:val="19"/>
  </w:num>
  <w:num w:numId="28" w16cid:durableId="1348560314">
    <w:abstractNumId w:val="24"/>
  </w:num>
  <w:num w:numId="29" w16cid:durableId="1370564329">
    <w:abstractNumId w:val="5"/>
  </w:num>
  <w:num w:numId="30" w16cid:durableId="15998724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AF"/>
    <w:rsid w:val="000014EE"/>
    <w:rsid w:val="00003AEB"/>
    <w:rsid w:val="00014E41"/>
    <w:rsid w:val="0001591C"/>
    <w:rsid w:val="0004056E"/>
    <w:rsid w:val="0004363A"/>
    <w:rsid w:val="00050533"/>
    <w:rsid w:val="0005479C"/>
    <w:rsid w:val="00057165"/>
    <w:rsid w:val="00074B85"/>
    <w:rsid w:val="00081F23"/>
    <w:rsid w:val="00082341"/>
    <w:rsid w:val="00082F94"/>
    <w:rsid w:val="000926B8"/>
    <w:rsid w:val="00096D61"/>
    <w:rsid w:val="000A4961"/>
    <w:rsid w:val="000B50B4"/>
    <w:rsid w:val="000B53B3"/>
    <w:rsid w:val="000D3E08"/>
    <w:rsid w:val="000E3408"/>
    <w:rsid w:val="00107E8C"/>
    <w:rsid w:val="00112819"/>
    <w:rsid w:val="00115C1C"/>
    <w:rsid w:val="001164E2"/>
    <w:rsid w:val="001173DD"/>
    <w:rsid w:val="001233E1"/>
    <w:rsid w:val="00125856"/>
    <w:rsid w:val="00125D3A"/>
    <w:rsid w:val="001436BD"/>
    <w:rsid w:val="0015678A"/>
    <w:rsid w:val="0016134C"/>
    <w:rsid w:val="0017185F"/>
    <w:rsid w:val="001863EF"/>
    <w:rsid w:val="001900F2"/>
    <w:rsid w:val="0019284C"/>
    <w:rsid w:val="00193AB4"/>
    <w:rsid w:val="00195017"/>
    <w:rsid w:val="001B215C"/>
    <w:rsid w:val="001B38C2"/>
    <w:rsid w:val="001B7CD3"/>
    <w:rsid w:val="001D7704"/>
    <w:rsid w:val="001E0AE3"/>
    <w:rsid w:val="0020169A"/>
    <w:rsid w:val="00213581"/>
    <w:rsid w:val="00220DEC"/>
    <w:rsid w:val="002234D2"/>
    <w:rsid w:val="00237E11"/>
    <w:rsid w:val="002408F2"/>
    <w:rsid w:val="00242B1F"/>
    <w:rsid w:val="0026057E"/>
    <w:rsid w:val="002654A0"/>
    <w:rsid w:val="0027434E"/>
    <w:rsid w:val="00277DBF"/>
    <w:rsid w:val="00282A78"/>
    <w:rsid w:val="00290983"/>
    <w:rsid w:val="002B497E"/>
    <w:rsid w:val="002C0BCE"/>
    <w:rsid w:val="002C0F86"/>
    <w:rsid w:val="002D5C14"/>
    <w:rsid w:val="002E08F3"/>
    <w:rsid w:val="002F5123"/>
    <w:rsid w:val="00305594"/>
    <w:rsid w:val="003138AB"/>
    <w:rsid w:val="00314A8A"/>
    <w:rsid w:val="00315078"/>
    <w:rsid w:val="0033416A"/>
    <w:rsid w:val="00340747"/>
    <w:rsid w:val="0034225C"/>
    <w:rsid w:val="00342493"/>
    <w:rsid w:val="00350419"/>
    <w:rsid w:val="00365406"/>
    <w:rsid w:val="00371325"/>
    <w:rsid w:val="00387A9D"/>
    <w:rsid w:val="003B0B78"/>
    <w:rsid w:val="003B3996"/>
    <w:rsid w:val="003B5CD3"/>
    <w:rsid w:val="003C1802"/>
    <w:rsid w:val="003D7BEE"/>
    <w:rsid w:val="003E2F49"/>
    <w:rsid w:val="003E4BC5"/>
    <w:rsid w:val="003F13C3"/>
    <w:rsid w:val="00400306"/>
    <w:rsid w:val="00401DDF"/>
    <w:rsid w:val="004073B9"/>
    <w:rsid w:val="00415A28"/>
    <w:rsid w:val="00417CE5"/>
    <w:rsid w:val="00446A7F"/>
    <w:rsid w:val="004761A0"/>
    <w:rsid w:val="00476D25"/>
    <w:rsid w:val="00476EA5"/>
    <w:rsid w:val="00480955"/>
    <w:rsid w:val="00482A1B"/>
    <w:rsid w:val="0049510D"/>
    <w:rsid w:val="004A0BFD"/>
    <w:rsid w:val="004B3D9B"/>
    <w:rsid w:val="004B6C2B"/>
    <w:rsid w:val="004C0B0A"/>
    <w:rsid w:val="004C0B27"/>
    <w:rsid w:val="004D7EE6"/>
    <w:rsid w:val="004E042E"/>
    <w:rsid w:val="004E115A"/>
    <w:rsid w:val="004F60F1"/>
    <w:rsid w:val="005110A1"/>
    <w:rsid w:val="005265FB"/>
    <w:rsid w:val="00535C39"/>
    <w:rsid w:val="00536829"/>
    <w:rsid w:val="005473D9"/>
    <w:rsid w:val="00551146"/>
    <w:rsid w:val="0055694A"/>
    <w:rsid w:val="00563240"/>
    <w:rsid w:val="00563917"/>
    <w:rsid w:val="00574CF7"/>
    <w:rsid w:val="00575497"/>
    <w:rsid w:val="005813EB"/>
    <w:rsid w:val="005A1A44"/>
    <w:rsid w:val="005B5C4F"/>
    <w:rsid w:val="005E1679"/>
    <w:rsid w:val="005F2F42"/>
    <w:rsid w:val="00604C25"/>
    <w:rsid w:val="006270CF"/>
    <w:rsid w:val="00630CAF"/>
    <w:rsid w:val="00631C99"/>
    <w:rsid w:val="0063521A"/>
    <w:rsid w:val="006363C7"/>
    <w:rsid w:val="006466ED"/>
    <w:rsid w:val="006515C7"/>
    <w:rsid w:val="0067206A"/>
    <w:rsid w:val="006725A6"/>
    <w:rsid w:val="00674979"/>
    <w:rsid w:val="006974B5"/>
    <w:rsid w:val="006A12D4"/>
    <w:rsid w:val="006B3F7C"/>
    <w:rsid w:val="006B7B31"/>
    <w:rsid w:val="006C0988"/>
    <w:rsid w:val="006C56BC"/>
    <w:rsid w:val="006D1ABE"/>
    <w:rsid w:val="006D267A"/>
    <w:rsid w:val="006F1460"/>
    <w:rsid w:val="006F6D69"/>
    <w:rsid w:val="007041F8"/>
    <w:rsid w:val="00712177"/>
    <w:rsid w:val="007153DA"/>
    <w:rsid w:val="007219A7"/>
    <w:rsid w:val="0073260A"/>
    <w:rsid w:val="00732C70"/>
    <w:rsid w:val="007352ED"/>
    <w:rsid w:val="00737069"/>
    <w:rsid w:val="007512FA"/>
    <w:rsid w:val="00760F46"/>
    <w:rsid w:val="007664C9"/>
    <w:rsid w:val="00773813"/>
    <w:rsid w:val="007925A3"/>
    <w:rsid w:val="007A32B8"/>
    <w:rsid w:val="007A4242"/>
    <w:rsid w:val="007A5CFE"/>
    <w:rsid w:val="007C28E8"/>
    <w:rsid w:val="007E22D3"/>
    <w:rsid w:val="007E24AD"/>
    <w:rsid w:val="007F5A40"/>
    <w:rsid w:val="00800825"/>
    <w:rsid w:val="00805A8B"/>
    <w:rsid w:val="00817651"/>
    <w:rsid w:val="00826841"/>
    <w:rsid w:val="00833C15"/>
    <w:rsid w:val="008462EB"/>
    <w:rsid w:val="0084798D"/>
    <w:rsid w:val="0087262B"/>
    <w:rsid w:val="00873813"/>
    <w:rsid w:val="0088089E"/>
    <w:rsid w:val="008A318A"/>
    <w:rsid w:val="008B71F3"/>
    <w:rsid w:val="008B7434"/>
    <w:rsid w:val="008D0E0C"/>
    <w:rsid w:val="008D2BBA"/>
    <w:rsid w:val="008E0299"/>
    <w:rsid w:val="008E0999"/>
    <w:rsid w:val="008E215D"/>
    <w:rsid w:val="008F2BA4"/>
    <w:rsid w:val="00902CA2"/>
    <w:rsid w:val="009149BD"/>
    <w:rsid w:val="00916457"/>
    <w:rsid w:val="00920157"/>
    <w:rsid w:val="00922EF4"/>
    <w:rsid w:val="009376BB"/>
    <w:rsid w:val="00943220"/>
    <w:rsid w:val="00953BE1"/>
    <w:rsid w:val="00972CDB"/>
    <w:rsid w:val="00980ECC"/>
    <w:rsid w:val="00983FAF"/>
    <w:rsid w:val="0098753B"/>
    <w:rsid w:val="009907B2"/>
    <w:rsid w:val="00992AFD"/>
    <w:rsid w:val="009A22F5"/>
    <w:rsid w:val="009B351B"/>
    <w:rsid w:val="009B7F60"/>
    <w:rsid w:val="009C62A5"/>
    <w:rsid w:val="009C7F93"/>
    <w:rsid w:val="009E66AF"/>
    <w:rsid w:val="009E6875"/>
    <w:rsid w:val="009F0CAA"/>
    <w:rsid w:val="009F2C45"/>
    <w:rsid w:val="009F40F8"/>
    <w:rsid w:val="00A122ED"/>
    <w:rsid w:val="00A2690C"/>
    <w:rsid w:val="00A30565"/>
    <w:rsid w:val="00A37170"/>
    <w:rsid w:val="00A37326"/>
    <w:rsid w:val="00A43587"/>
    <w:rsid w:val="00A44792"/>
    <w:rsid w:val="00A531B7"/>
    <w:rsid w:val="00A63592"/>
    <w:rsid w:val="00A66943"/>
    <w:rsid w:val="00A707E3"/>
    <w:rsid w:val="00A74CA2"/>
    <w:rsid w:val="00A77CDE"/>
    <w:rsid w:val="00A83E77"/>
    <w:rsid w:val="00A9771C"/>
    <w:rsid w:val="00AA43C9"/>
    <w:rsid w:val="00AB20B2"/>
    <w:rsid w:val="00AB4FCB"/>
    <w:rsid w:val="00AB5931"/>
    <w:rsid w:val="00AC711F"/>
    <w:rsid w:val="00AC77BE"/>
    <w:rsid w:val="00AE20C7"/>
    <w:rsid w:val="00AF058F"/>
    <w:rsid w:val="00B14EF3"/>
    <w:rsid w:val="00B2239D"/>
    <w:rsid w:val="00B46236"/>
    <w:rsid w:val="00B653A9"/>
    <w:rsid w:val="00B77A8F"/>
    <w:rsid w:val="00B92A0F"/>
    <w:rsid w:val="00BA1081"/>
    <w:rsid w:val="00BB64BB"/>
    <w:rsid w:val="00BD3BA4"/>
    <w:rsid w:val="00BF1DE3"/>
    <w:rsid w:val="00BF54B2"/>
    <w:rsid w:val="00C0514A"/>
    <w:rsid w:val="00C12FD8"/>
    <w:rsid w:val="00C14B23"/>
    <w:rsid w:val="00C310BF"/>
    <w:rsid w:val="00C35D53"/>
    <w:rsid w:val="00C35E78"/>
    <w:rsid w:val="00C43432"/>
    <w:rsid w:val="00C46BE4"/>
    <w:rsid w:val="00C516C5"/>
    <w:rsid w:val="00C547E5"/>
    <w:rsid w:val="00C549BE"/>
    <w:rsid w:val="00C579A3"/>
    <w:rsid w:val="00CA3D1B"/>
    <w:rsid w:val="00CC58A6"/>
    <w:rsid w:val="00CD70EC"/>
    <w:rsid w:val="00D01A01"/>
    <w:rsid w:val="00D06FAE"/>
    <w:rsid w:val="00D10515"/>
    <w:rsid w:val="00D1370B"/>
    <w:rsid w:val="00D170A1"/>
    <w:rsid w:val="00D174B9"/>
    <w:rsid w:val="00D22CE7"/>
    <w:rsid w:val="00D24670"/>
    <w:rsid w:val="00D2576C"/>
    <w:rsid w:val="00D35FDC"/>
    <w:rsid w:val="00D3756D"/>
    <w:rsid w:val="00D37878"/>
    <w:rsid w:val="00D61472"/>
    <w:rsid w:val="00D64365"/>
    <w:rsid w:val="00D67027"/>
    <w:rsid w:val="00D6704A"/>
    <w:rsid w:val="00D70CDB"/>
    <w:rsid w:val="00D74340"/>
    <w:rsid w:val="00D80391"/>
    <w:rsid w:val="00D81FC1"/>
    <w:rsid w:val="00D84CEA"/>
    <w:rsid w:val="00DA1C9A"/>
    <w:rsid w:val="00DA46CC"/>
    <w:rsid w:val="00DA79D1"/>
    <w:rsid w:val="00DB520B"/>
    <w:rsid w:val="00DB545F"/>
    <w:rsid w:val="00E0018E"/>
    <w:rsid w:val="00E0084F"/>
    <w:rsid w:val="00E23D16"/>
    <w:rsid w:val="00E23D72"/>
    <w:rsid w:val="00E27871"/>
    <w:rsid w:val="00E352E5"/>
    <w:rsid w:val="00E4288A"/>
    <w:rsid w:val="00E45298"/>
    <w:rsid w:val="00E45968"/>
    <w:rsid w:val="00E53A8D"/>
    <w:rsid w:val="00E55658"/>
    <w:rsid w:val="00E646F6"/>
    <w:rsid w:val="00E90959"/>
    <w:rsid w:val="00E97EE2"/>
    <w:rsid w:val="00EA421A"/>
    <w:rsid w:val="00EA450C"/>
    <w:rsid w:val="00EB1039"/>
    <w:rsid w:val="00EC2047"/>
    <w:rsid w:val="00EC3F3B"/>
    <w:rsid w:val="00EC530B"/>
    <w:rsid w:val="00ED13BD"/>
    <w:rsid w:val="00ED42D3"/>
    <w:rsid w:val="00ED4489"/>
    <w:rsid w:val="00EE70B7"/>
    <w:rsid w:val="00EF516A"/>
    <w:rsid w:val="00F21009"/>
    <w:rsid w:val="00F21023"/>
    <w:rsid w:val="00F532FF"/>
    <w:rsid w:val="00F61820"/>
    <w:rsid w:val="00F64405"/>
    <w:rsid w:val="00F76C93"/>
    <w:rsid w:val="00F81A4E"/>
    <w:rsid w:val="00F905F6"/>
    <w:rsid w:val="00F91F19"/>
    <w:rsid w:val="00F924A2"/>
    <w:rsid w:val="00F96E18"/>
    <w:rsid w:val="00FA190B"/>
    <w:rsid w:val="00FA45FB"/>
    <w:rsid w:val="00FA75D0"/>
    <w:rsid w:val="00FB3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4DAC9"/>
  <w15:docId w15:val="{61F16D83-9CB5-4A0E-AE29-98C595803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</w:rPr>
  </w:style>
  <w:style w:type="paragraph" w:styleId="Prrafodelista">
    <w:name w:val="List Paragraph"/>
    <w:basedOn w:val="Normal"/>
    <w:uiPriority w:val="34"/>
    <w:qFormat/>
    <w:rsid w:val="007512FA"/>
    <w:pPr>
      <w:ind w:left="720"/>
      <w:contextualSpacing/>
    </w:pPr>
    <w:rPr>
      <w:kern w:val="0"/>
    </w:rPr>
  </w:style>
  <w:style w:type="paragraph" w:styleId="Encabezado">
    <w:name w:val="header"/>
    <w:basedOn w:val="Normal"/>
    <w:link w:val="EncabezadoCar"/>
    <w:uiPriority w:val="99"/>
    <w:unhideWhenUsed/>
    <w:rsid w:val="00043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363A"/>
  </w:style>
  <w:style w:type="paragraph" w:styleId="Piedepgina">
    <w:name w:val="footer"/>
    <w:basedOn w:val="Normal"/>
    <w:link w:val="PiedepginaCar"/>
    <w:uiPriority w:val="99"/>
    <w:unhideWhenUsed/>
    <w:rsid w:val="000436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363A"/>
  </w:style>
  <w:style w:type="paragraph" w:styleId="Textodeglobo">
    <w:name w:val="Balloon Text"/>
    <w:basedOn w:val="Normal"/>
    <w:link w:val="TextodegloboCar"/>
    <w:uiPriority w:val="99"/>
    <w:semiHidden/>
    <w:unhideWhenUsed/>
    <w:rsid w:val="00F618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8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22CE7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213581"/>
    <w:pPr>
      <w:spacing w:after="0" w:line="240" w:lineRule="auto"/>
    </w:pPr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08AC6-282B-4776-98A2-66CC40FDD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1417</Words>
  <Characters>8152</Characters>
  <Application>Microsoft Office Word</Application>
  <DocSecurity>0</DocSecurity>
  <Lines>388</Lines>
  <Paragraphs>167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3</cp:revision>
  <cp:lastPrinted>2023-08-21T17:39:00Z</cp:lastPrinted>
  <dcterms:created xsi:type="dcterms:W3CDTF">2025-10-25T21:56:00Z</dcterms:created>
  <dcterms:modified xsi:type="dcterms:W3CDTF">2025-10-25T21:56:00Z</dcterms:modified>
</cp:coreProperties>
</file>